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5D9" w:rsidRPr="008427AE" w:rsidRDefault="003637BC" w:rsidP="003637BC">
      <w:pPr>
        <w:pStyle w:val="Style2"/>
        <w:widowControl/>
        <w:tabs>
          <w:tab w:val="left" w:pos="7690"/>
        </w:tabs>
        <w:spacing w:line="240" w:lineRule="auto"/>
        <w:ind w:firstLine="709"/>
        <w:jc w:val="right"/>
        <w:rPr>
          <w:rStyle w:val="FontStyle24"/>
          <w:sz w:val="24"/>
          <w:szCs w:val="24"/>
        </w:rPr>
      </w:pPr>
      <w:r>
        <w:rPr>
          <w:rStyle w:val="FontStyle24"/>
          <w:sz w:val="24"/>
          <w:szCs w:val="24"/>
        </w:rPr>
        <w:t>ПРОЕКТ</w:t>
      </w:r>
    </w:p>
    <w:p w:rsidR="003637BC" w:rsidRPr="007A3A6D" w:rsidRDefault="003637BC" w:rsidP="00691C23">
      <w:pPr>
        <w:pStyle w:val="Style2"/>
        <w:widowControl/>
        <w:tabs>
          <w:tab w:val="left" w:pos="7690"/>
        </w:tabs>
        <w:spacing w:line="240" w:lineRule="auto"/>
        <w:ind w:firstLine="709"/>
        <w:jc w:val="center"/>
        <w:rPr>
          <w:rStyle w:val="FontStyle24"/>
          <w:sz w:val="24"/>
          <w:szCs w:val="24"/>
        </w:rPr>
      </w:pPr>
    </w:p>
    <w:p w:rsidR="00A739D3" w:rsidRPr="008427AE" w:rsidRDefault="004463AF" w:rsidP="00691C23">
      <w:pPr>
        <w:pStyle w:val="Style2"/>
        <w:widowControl/>
        <w:tabs>
          <w:tab w:val="left" w:pos="7690"/>
        </w:tabs>
        <w:spacing w:line="240" w:lineRule="auto"/>
        <w:ind w:firstLine="709"/>
        <w:jc w:val="center"/>
        <w:rPr>
          <w:rStyle w:val="FontStyle24"/>
          <w:sz w:val="24"/>
          <w:szCs w:val="24"/>
        </w:rPr>
      </w:pPr>
      <w:r w:rsidRPr="008427AE">
        <w:rPr>
          <w:rStyle w:val="FontStyle24"/>
          <w:sz w:val="24"/>
          <w:szCs w:val="24"/>
        </w:rPr>
        <w:t xml:space="preserve">Договор </w:t>
      </w:r>
      <w:r w:rsidR="00973DE7" w:rsidRPr="008427AE">
        <w:rPr>
          <w:rStyle w:val="FontStyle24"/>
          <w:sz w:val="24"/>
          <w:szCs w:val="24"/>
        </w:rPr>
        <w:t xml:space="preserve">возмездного </w:t>
      </w:r>
      <w:r w:rsidRPr="008427AE">
        <w:rPr>
          <w:rStyle w:val="FontStyle24"/>
          <w:sz w:val="24"/>
          <w:szCs w:val="24"/>
        </w:rPr>
        <w:t>оказания</w:t>
      </w:r>
      <w:r w:rsidR="008851EB" w:rsidRPr="008427AE">
        <w:rPr>
          <w:rStyle w:val="FontStyle24"/>
          <w:sz w:val="24"/>
          <w:szCs w:val="24"/>
        </w:rPr>
        <w:t xml:space="preserve"> </w:t>
      </w:r>
      <w:r w:rsidRPr="008427AE">
        <w:rPr>
          <w:rStyle w:val="FontStyle24"/>
          <w:sz w:val="24"/>
          <w:szCs w:val="24"/>
        </w:rPr>
        <w:t>услуг</w:t>
      </w:r>
      <w:r w:rsidR="00A739D3" w:rsidRPr="008427AE">
        <w:rPr>
          <w:rStyle w:val="FontStyle24"/>
          <w:sz w:val="24"/>
          <w:szCs w:val="24"/>
        </w:rPr>
        <w:t xml:space="preserve"> № _____________</w:t>
      </w:r>
    </w:p>
    <w:p w:rsidR="00A739D3" w:rsidRPr="008427AE" w:rsidRDefault="00A739D3" w:rsidP="00691C23">
      <w:pPr>
        <w:pStyle w:val="Style2"/>
        <w:widowControl/>
        <w:tabs>
          <w:tab w:val="left" w:pos="7690"/>
        </w:tabs>
        <w:spacing w:before="58"/>
        <w:ind w:firstLine="0"/>
        <w:rPr>
          <w:rStyle w:val="FontStyle24"/>
          <w:sz w:val="24"/>
          <w:szCs w:val="24"/>
        </w:rPr>
      </w:pPr>
      <w:r w:rsidRPr="008427AE">
        <w:rPr>
          <w:rStyle w:val="FontStyle24"/>
          <w:sz w:val="24"/>
          <w:szCs w:val="24"/>
        </w:rPr>
        <w:t>г. Москва</w:t>
      </w:r>
      <w:r w:rsidRPr="008427AE">
        <w:rPr>
          <w:rStyle w:val="FontStyle24"/>
          <w:sz w:val="24"/>
          <w:szCs w:val="24"/>
        </w:rPr>
        <w:tab/>
        <w:t>«__» ______20</w:t>
      </w:r>
      <w:r w:rsidR="002D4552" w:rsidRPr="008427AE">
        <w:rPr>
          <w:rStyle w:val="FontStyle24"/>
          <w:sz w:val="24"/>
          <w:szCs w:val="24"/>
        </w:rPr>
        <w:t>__</w:t>
      </w:r>
      <w:r w:rsidRPr="008427AE">
        <w:rPr>
          <w:rStyle w:val="FontStyle24"/>
          <w:sz w:val="24"/>
          <w:szCs w:val="24"/>
        </w:rPr>
        <w:t xml:space="preserve">г. </w:t>
      </w:r>
    </w:p>
    <w:p w:rsidR="00A739D3" w:rsidRPr="008427AE" w:rsidRDefault="00A739D3" w:rsidP="00A739D3">
      <w:pPr>
        <w:pStyle w:val="Style5"/>
        <w:widowControl/>
        <w:spacing w:line="240" w:lineRule="exact"/>
        <w:ind w:firstLine="709"/>
        <w:jc w:val="right"/>
      </w:pPr>
    </w:p>
    <w:p w:rsidR="00C749CC" w:rsidRPr="008427AE" w:rsidRDefault="00BB3C66" w:rsidP="00380FDB">
      <w:pPr>
        <w:pStyle w:val="Style4"/>
        <w:widowControl/>
        <w:ind w:firstLine="709"/>
        <w:rPr>
          <w:rStyle w:val="FontStyle24"/>
          <w:sz w:val="24"/>
          <w:szCs w:val="24"/>
        </w:rPr>
      </w:pPr>
      <w:proofErr w:type="gramStart"/>
      <w:r w:rsidRPr="008427AE">
        <w:rPr>
          <w:rStyle w:val="FontStyle24"/>
          <w:sz w:val="24"/>
          <w:szCs w:val="24"/>
        </w:rPr>
        <w:t>ООО «Объединенная Инновационная Корпорация»</w:t>
      </w:r>
      <w:r w:rsidR="00A739D3" w:rsidRPr="008427AE">
        <w:rPr>
          <w:rStyle w:val="FontStyle24"/>
          <w:sz w:val="24"/>
          <w:szCs w:val="24"/>
        </w:rPr>
        <w:t xml:space="preserve">, именуемое в дальнейшем </w:t>
      </w:r>
      <w:r w:rsidR="004463AF" w:rsidRPr="008427AE">
        <w:rPr>
          <w:rStyle w:val="FontStyle24"/>
          <w:sz w:val="24"/>
          <w:szCs w:val="24"/>
        </w:rPr>
        <w:t>Заказчик</w:t>
      </w:r>
      <w:r w:rsidR="00A739D3" w:rsidRPr="008427AE">
        <w:rPr>
          <w:rStyle w:val="FontStyle24"/>
          <w:sz w:val="24"/>
          <w:szCs w:val="24"/>
        </w:rPr>
        <w:t xml:space="preserve">, в лице </w:t>
      </w:r>
      <w:r w:rsidR="00E768A8" w:rsidRPr="008427AE">
        <w:rPr>
          <w:rStyle w:val="FontStyle24"/>
          <w:sz w:val="24"/>
          <w:szCs w:val="24"/>
        </w:rPr>
        <w:t>генерального директора Ушакова Алексея Михайловича</w:t>
      </w:r>
      <w:r w:rsidR="00A739D3" w:rsidRPr="008427AE">
        <w:rPr>
          <w:rStyle w:val="FontStyle24"/>
          <w:sz w:val="24"/>
          <w:szCs w:val="24"/>
        </w:rPr>
        <w:t xml:space="preserve">, действующего на основании </w:t>
      </w:r>
      <w:r w:rsidR="00E768A8" w:rsidRPr="008427AE">
        <w:rPr>
          <w:rStyle w:val="FontStyle24"/>
          <w:sz w:val="24"/>
          <w:szCs w:val="24"/>
        </w:rPr>
        <w:t>Устава</w:t>
      </w:r>
      <w:r w:rsidR="00A739D3" w:rsidRPr="008427AE">
        <w:rPr>
          <w:rStyle w:val="FontStyle24"/>
          <w:sz w:val="24"/>
          <w:szCs w:val="24"/>
        </w:rPr>
        <w:t xml:space="preserve">, с одной стороны, и </w:t>
      </w:r>
      <w:r w:rsidR="008B793A" w:rsidRPr="008427AE">
        <w:rPr>
          <w:rStyle w:val="FontStyle24"/>
          <w:sz w:val="24"/>
          <w:szCs w:val="24"/>
        </w:rPr>
        <w:t>___________</w:t>
      </w:r>
      <w:r w:rsidR="00E768A8" w:rsidRPr="008427AE">
        <w:rPr>
          <w:rStyle w:val="FontStyle24"/>
          <w:sz w:val="24"/>
          <w:szCs w:val="24"/>
        </w:rPr>
        <w:t xml:space="preserve">, </w:t>
      </w:r>
      <w:r w:rsidR="00A739D3" w:rsidRPr="008427AE">
        <w:rPr>
          <w:rStyle w:val="FontStyle24"/>
          <w:sz w:val="24"/>
          <w:szCs w:val="24"/>
        </w:rPr>
        <w:t>именуем</w:t>
      </w:r>
      <w:r w:rsidRPr="008427AE">
        <w:rPr>
          <w:rStyle w:val="FontStyle24"/>
          <w:sz w:val="24"/>
          <w:szCs w:val="24"/>
        </w:rPr>
        <w:t>ое</w:t>
      </w:r>
      <w:r w:rsidR="00A739D3" w:rsidRPr="008427AE">
        <w:rPr>
          <w:rStyle w:val="FontStyle24"/>
          <w:sz w:val="24"/>
          <w:szCs w:val="24"/>
        </w:rPr>
        <w:t xml:space="preserve"> в дальнейшем </w:t>
      </w:r>
      <w:r w:rsidR="004463AF" w:rsidRPr="008427AE">
        <w:rPr>
          <w:rStyle w:val="FontStyle24"/>
          <w:sz w:val="24"/>
          <w:szCs w:val="24"/>
        </w:rPr>
        <w:t>Исполнитель</w:t>
      </w:r>
      <w:r w:rsidR="00A739D3" w:rsidRPr="008427AE">
        <w:rPr>
          <w:rStyle w:val="FontStyle24"/>
          <w:sz w:val="24"/>
          <w:szCs w:val="24"/>
        </w:rPr>
        <w:t xml:space="preserve">, </w:t>
      </w:r>
      <w:r w:rsidR="00E768A8" w:rsidRPr="008427AE">
        <w:rPr>
          <w:rStyle w:val="FontStyle24"/>
          <w:sz w:val="24"/>
          <w:szCs w:val="24"/>
        </w:rPr>
        <w:t xml:space="preserve">в лице </w:t>
      </w:r>
      <w:r w:rsidR="008B793A" w:rsidRPr="008427AE">
        <w:rPr>
          <w:rStyle w:val="FontStyle24"/>
          <w:sz w:val="24"/>
          <w:szCs w:val="24"/>
        </w:rPr>
        <w:t>_______________</w:t>
      </w:r>
      <w:r w:rsidR="00E768A8" w:rsidRPr="008427AE">
        <w:rPr>
          <w:rStyle w:val="FontStyle24"/>
          <w:sz w:val="24"/>
          <w:szCs w:val="24"/>
        </w:rPr>
        <w:t xml:space="preserve">, действующего на основании </w:t>
      </w:r>
      <w:r w:rsidR="008B793A" w:rsidRPr="008427AE">
        <w:rPr>
          <w:rStyle w:val="FontStyle24"/>
          <w:sz w:val="24"/>
          <w:szCs w:val="24"/>
        </w:rPr>
        <w:t>______</w:t>
      </w:r>
      <w:r w:rsidR="00A739D3" w:rsidRPr="008427AE">
        <w:rPr>
          <w:rStyle w:val="FontStyle19"/>
          <w:sz w:val="24"/>
          <w:szCs w:val="24"/>
          <w:lang w:eastAsia="en-US"/>
        </w:rPr>
        <w:t xml:space="preserve">, </w:t>
      </w:r>
      <w:r w:rsidR="00A739D3" w:rsidRPr="008427AE">
        <w:rPr>
          <w:rStyle w:val="FontStyle24"/>
          <w:sz w:val="24"/>
          <w:szCs w:val="24"/>
        </w:rPr>
        <w:t>с другой стороны,</w:t>
      </w:r>
      <w:r w:rsidR="00380FDB" w:rsidRPr="008427AE">
        <w:rPr>
          <w:rStyle w:val="FontStyle24"/>
          <w:sz w:val="24"/>
          <w:szCs w:val="24"/>
        </w:rPr>
        <w:t xml:space="preserve"> </w:t>
      </w:r>
      <w:r w:rsidR="00A739D3" w:rsidRPr="008427AE">
        <w:rPr>
          <w:rStyle w:val="FontStyle24"/>
          <w:sz w:val="24"/>
          <w:szCs w:val="24"/>
        </w:rPr>
        <w:t>вместе именуемые «Стороны»,</w:t>
      </w:r>
      <w:r w:rsidR="00C749CC" w:rsidRPr="008427AE">
        <w:rPr>
          <w:rStyle w:val="FontStyle24"/>
          <w:sz w:val="24"/>
          <w:szCs w:val="24"/>
        </w:rPr>
        <w:t xml:space="preserve"> заключили настоящ</w:t>
      </w:r>
      <w:r w:rsidR="004463AF" w:rsidRPr="008427AE">
        <w:rPr>
          <w:rStyle w:val="FontStyle24"/>
          <w:sz w:val="24"/>
          <w:szCs w:val="24"/>
        </w:rPr>
        <w:t>ий договор</w:t>
      </w:r>
      <w:r w:rsidR="00C749CC" w:rsidRPr="008427AE">
        <w:rPr>
          <w:rStyle w:val="FontStyle24"/>
          <w:sz w:val="24"/>
          <w:szCs w:val="24"/>
        </w:rPr>
        <w:t xml:space="preserve">  (далее по тексту </w:t>
      </w:r>
      <w:r w:rsidR="004463AF" w:rsidRPr="008427AE">
        <w:rPr>
          <w:rStyle w:val="FontStyle24"/>
          <w:sz w:val="24"/>
          <w:szCs w:val="24"/>
        </w:rPr>
        <w:t>Договор</w:t>
      </w:r>
      <w:r w:rsidR="00C749CC" w:rsidRPr="008427AE">
        <w:rPr>
          <w:rStyle w:val="FontStyle24"/>
          <w:sz w:val="24"/>
          <w:szCs w:val="24"/>
        </w:rPr>
        <w:t>) о нижеследующем:</w:t>
      </w:r>
      <w:proofErr w:type="gramEnd"/>
    </w:p>
    <w:p w:rsidR="00A739D3" w:rsidRPr="008427AE" w:rsidRDefault="00A739D3" w:rsidP="00A739D3">
      <w:pPr>
        <w:pStyle w:val="Style6"/>
        <w:widowControl/>
        <w:spacing w:line="240" w:lineRule="exact"/>
        <w:ind w:firstLine="709"/>
        <w:jc w:val="left"/>
      </w:pPr>
    </w:p>
    <w:p w:rsidR="00A739D3" w:rsidRPr="008427AE" w:rsidRDefault="00A739D3"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Предмет.</w:t>
      </w:r>
    </w:p>
    <w:p w:rsidR="008427AE" w:rsidRPr="008427AE" w:rsidRDefault="008427AE" w:rsidP="008427AE">
      <w:pPr>
        <w:pStyle w:val="Style6"/>
        <w:widowControl/>
        <w:tabs>
          <w:tab w:val="left" w:pos="1080"/>
        </w:tabs>
        <w:spacing w:before="91" w:line="317" w:lineRule="exact"/>
        <w:ind w:left="1211"/>
        <w:jc w:val="left"/>
        <w:rPr>
          <w:rStyle w:val="FontStyle24"/>
          <w:b/>
          <w:sz w:val="24"/>
          <w:szCs w:val="24"/>
        </w:rPr>
      </w:pPr>
    </w:p>
    <w:p w:rsidR="00FB0199" w:rsidRPr="008427AE" w:rsidRDefault="009821DA" w:rsidP="007150A7">
      <w:pPr>
        <w:pStyle w:val="Style5"/>
        <w:numPr>
          <w:ilvl w:val="1"/>
          <w:numId w:val="7"/>
        </w:numPr>
        <w:spacing w:after="120"/>
        <w:ind w:left="0" w:firstLine="1069"/>
        <w:rPr>
          <w:rStyle w:val="FontStyle24"/>
          <w:sz w:val="24"/>
          <w:szCs w:val="24"/>
        </w:rPr>
      </w:pPr>
      <w:r w:rsidRPr="008427AE">
        <w:rPr>
          <w:rStyle w:val="FontStyle24"/>
          <w:sz w:val="24"/>
          <w:szCs w:val="24"/>
        </w:rPr>
        <w:t xml:space="preserve">В целях </w:t>
      </w:r>
      <w:r w:rsidR="00C749CC" w:rsidRPr="008427AE">
        <w:rPr>
          <w:rStyle w:val="FontStyle24"/>
          <w:sz w:val="24"/>
          <w:szCs w:val="24"/>
        </w:rPr>
        <w:t>реализаци</w:t>
      </w:r>
      <w:r w:rsidRPr="008427AE">
        <w:rPr>
          <w:rStyle w:val="FontStyle24"/>
          <w:sz w:val="24"/>
          <w:szCs w:val="24"/>
        </w:rPr>
        <w:t>и</w:t>
      </w:r>
      <w:r w:rsidR="00745F03" w:rsidRPr="008427AE">
        <w:rPr>
          <w:rStyle w:val="FontStyle24"/>
          <w:sz w:val="24"/>
          <w:szCs w:val="24"/>
        </w:rPr>
        <w:t xml:space="preserve"> Заказчиком</w:t>
      </w:r>
      <w:r w:rsidR="00C749CC" w:rsidRPr="008427AE">
        <w:rPr>
          <w:rStyle w:val="FontStyle24"/>
          <w:sz w:val="24"/>
          <w:szCs w:val="24"/>
        </w:rPr>
        <w:t xml:space="preserve"> проекта </w:t>
      </w:r>
      <w:r w:rsidRPr="008427AE">
        <w:rPr>
          <w:rStyle w:val="FontStyle24"/>
          <w:sz w:val="24"/>
          <w:szCs w:val="24"/>
        </w:rPr>
        <w:t>«</w:t>
      </w:r>
      <w:r w:rsidR="00A8479D" w:rsidRPr="008427AE">
        <w:rPr>
          <w:rStyle w:val="FontStyle24"/>
          <w:sz w:val="24"/>
          <w:szCs w:val="24"/>
        </w:rPr>
        <w:t xml:space="preserve">Создание пилотного центра </w:t>
      </w:r>
      <w:proofErr w:type="spellStart"/>
      <w:r w:rsidR="00A8479D" w:rsidRPr="008427AE">
        <w:rPr>
          <w:rStyle w:val="FontStyle24"/>
          <w:sz w:val="24"/>
          <w:szCs w:val="24"/>
        </w:rPr>
        <w:t>радионуклидной</w:t>
      </w:r>
      <w:proofErr w:type="spellEnd"/>
      <w:r w:rsidR="00A8479D" w:rsidRPr="008427AE">
        <w:rPr>
          <w:rStyle w:val="FontStyle24"/>
          <w:sz w:val="24"/>
          <w:szCs w:val="24"/>
        </w:rPr>
        <w:t xml:space="preserve"> диагностики Г</w:t>
      </w:r>
      <w:r w:rsidR="00D03161">
        <w:rPr>
          <w:rStyle w:val="FontStyle24"/>
          <w:sz w:val="24"/>
          <w:szCs w:val="24"/>
        </w:rPr>
        <w:t>оскорпорации</w:t>
      </w:r>
      <w:r w:rsidR="00A8479D" w:rsidRPr="008427AE">
        <w:rPr>
          <w:rStyle w:val="FontStyle24"/>
          <w:sz w:val="24"/>
          <w:szCs w:val="24"/>
        </w:rPr>
        <w:t xml:space="preserve"> «Росатом» на площадке ОАО «Научно-исследовательский институт технической физики и автоматизации</w:t>
      </w:r>
      <w:r w:rsidR="00C749CC" w:rsidRPr="008427AE">
        <w:rPr>
          <w:rStyle w:val="FontStyle24"/>
          <w:sz w:val="24"/>
          <w:szCs w:val="24"/>
        </w:rPr>
        <w:t>» (далее</w:t>
      </w:r>
      <w:r w:rsidR="00973DE7" w:rsidRPr="008427AE">
        <w:rPr>
          <w:rStyle w:val="FontStyle24"/>
          <w:sz w:val="24"/>
          <w:szCs w:val="24"/>
        </w:rPr>
        <w:t xml:space="preserve"> </w:t>
      </w:r>
      <w:r w:rsidR="0074474B" w:rsidRPr="008427AE">
        <w:rPr>
          <w:rStyle w:val="FontStyle24"/>
          <w:sz w:val="24"/>
          <w:szCs w:val="24"/>
        </w:rPr>
        <w:t xml:space="preserve">- </w:t>
      </w:r>
      <w:r w:rsidR="00C749CC" w:rsidRPr="008427AE">
        <w:rPr>
          <w:rStyle w:val="FontStyle24"/>
          <w:sz w:val="24"/>
          <w:szCs w:val="24"/>
        </w:rPr>
        <w:t>Проект)</w:t>
      </w:r>
      <w:r w:rsidR="006D3CC5" w:rsidRPr="008427AE">
        <w:rPr>
          <w:rStyle w:val="FontStyle24"/>
          <w:sz w:val="24"/>
          <w:szCs w:val="24"/>
        </w:rPr>
        <w:t>,</w:t>
      </w:r>
      <w:r w:rsidR="008851EB" w:rsidRPr="008427AE">
        <w:rPr>
          <w:rStyle w:val="FontStyle24"/>
          <w:sz w:val="24"/>
          <w:szCs w:val="24"/>
        </w:rPr>
        <w:t xml:space="preserve"> </w:t>
      </w:r>
      <w:r w:rsidR="004463AF" w:rsidRPr="008427AE">
        <w:rPr>
          <w:rStyle w:val="FontStyle24"/>
          <w:sz w:val="24"/>
          <w:szCs w:val="24"/>
        </w:rPr>
        <w:t xml:space="preserve">Стороны </w:t>
      </w:r>
      <w:r w:rsidRPr="008427AE">
        <w:rPr>
          <w:rStyle w:val="FontStyle24"/>
          <w:sz w:val="24"/>
          <w:szCs w:val="24"/>
        </w:rPr>
        <w:t xml:space="preserve">договорились, что </w:t>
      </w:r>
      <w:r w:rsidR="004463AF" w:rsidRPr="008427AE">
        <w:rPr>
          <w:rStyle w:val="FontStyle24"/>
          <w:sz w:val="24"/>
          <w:szCs w:val="24"/>
        </w:rPr>
        <w:t xml:space="preserve">Исполнитель </w:t>
      </w:r>
      <w:r w:rsidR="00FB0199" w:rsidRPr="008427AE">
        <w:rPr>
          <w:rStyle w:val="FontStyle24"/>
          <w:sz w:val="24"/>
          <w:szCs w:val="24"/>
        </w:rPr>
        <w:t>принимает на себя обязательства по оказанию услуг</w:t>
      </w:r>
      <w:r w:rsidR="004463AF" w:rsidRPr="008427AE">
        <w:rPr>
          <w:rStyle w:val="FontStyle24"/>
          <w:sz w:val="24"/>
          <w:szCs w:val="24"/>
        </w:rPr>
        <w:t>, указанных в п. 1.2. настоящего Договора</w:t>
      </w:r>
      <w:r w:rsidR="00FB0199" w:rsidRPr="008427AE">
        <w:rPr>
          <w:rStyle w:val="FontStyle24"/>
          <w:sz w:val="24"/>
          <w:szCs w:val="24"/>
        </w:rPr>
        <w:t>, а Заказчик обязуется оплатить оказанные Исполнителем услуги.</w:t>
      </w:r>
    </w:p>
    <w:p w:rsidR="00FB0199" w:rsidRPr="008427AE" w:rsidRDefault="004463AF" w:rsidP="00E768A8">
      <w:pPr>
        <w:pStyle w:val="Style5"/>
        <w:numPr>
          <w:ilvl w:val="1"/>
          <w:numId w:val="7"/>
        </w:numPr>
        <w:spacing w:after="120"/>
        <w:ind w:left="0" w:firstLine="1069"/>
        <w:rPr>
          <w:rStyle w:val="FontStyle24"/>
          <w:sz w:val="24"/>
          <w:szCs w:val="24"/>
        </w:rPr>
      </w:pPr>
      <w:r w:rsidRPr="008427AE">
        <w:rPr>
          <w:rStyle w:val="FontStyle24"/>
          <w:sz w:val="24"/>
          <w:szCs w:val="24"/>
        </w:rPr>
        <w:t>Исполнитель оказывает Заказчику по настоящему Договору услуги</w:t>
      </w:r>
      <w:r w:rsidR="008851EB" w:rsidRPr="008427AE">
        <w:rPr>
          <w:rStyle w:val="FontStyle24"/>
          <w:sz w:val="24"/>
          <w:szCs w:val="24"/>
        </w:rPr>
        <w:t xml:space="preserve"> по привлечению проектного финансирования от кредитных финансовых институтов (далее – «Банк») для целей реализации </w:t>
      </w:r>
      <w:r w:rsidR="001772D8" w:rsidRPr="008427AE">
        <w:rPr>
          <w:rStyle w:val="FontStyle24"/>
          <w:sz w:val="24"/>
          <w:szCs w:val="24"/>
        </w:rPr>
        <w:t xml:space="preserve">Проекта </w:t>
      </w:r>
      <w:r w:rsidR="003A2AA4" w:rsidRPr="008427AE">
        <w:rPr>
          <w:rStyle w:val="FontStyle24"/>
          <w:sz w:val="24"/>
          <w:szCs w:val="24"/>
        </w:rPr>
        <w:t xml:space="preserve">на общую сумму до </w:t>
      </w:r>
      <w:r w:rsidR="007A3A6D">
        <w:rPr>
          <w:rStyle w:val="FontStyle24"/>
          <w:sz w:val="24"/>
          <w:szCs w:val="24"/>
        </w:rPr>
        <w:t>232</w:t>
      </w:r>
      <w:r w:rsidR="00A8479D" w:rsidRPr="008427AE">
        <w:rPr>
          <w:rStyle w:val="FontStyle24"/>
          <w:sz w:val="24"/>
          <w:szCs w:val="24"/>
        </w:rPr>
        <w:t xml:space="preserve"> </w:t>
      </w:r>
      <w:r w:rsidR="007A3A6D">
        <w:rPr>
          <w:rStyle w:val="FontStyle24"/>
          <w:sz w:val="24"/>
          <w:szCs w:val="24"/>
        </w:rPr>
        <w:t>600</w:t>
      </w:r>
      <w:r w:rsidR="00A8479D" w:rsidRPr="008427AE">
        <w:rPr>
          <w:rStyle w:val="FontStyle24"/>
          <w:sz w:val="24"/>
          <w:szCs w:val="24"/>
        </w:rPr>
        <w:t> 000,00 (</w:t>
      </w:r>
      <w:r w:rsidR="007A3A6D">
        <w:rPr>
          <w:rStyle w:val="FontStyle24"/>
          <w:sz w:val="24"/>
          <w:szCs w:val="24"/>
        </w:rPr>
        <w:t>Двести тридцать два</w:t>
      </w:r>
      <w:r w:rsidR="00A8479D" w:rsidRPr="008427AE">
        <w:rPr>
          <w:rStyle w:val="FontStyle24"/>
          <w:sz w:val="24"/>
          <w:szCs w:val="24"/>
        </w:rPr>
        <w:t xml:space="preserve"> миллиона </w:t>
      </w:r>
      <w:r w:rsidR="007A3A6D">
        <w:rPr>
          <w:rStyle w:val="FontStyle24"/>
          <w:sz w:val="24"/>
          <w:szCs w:val="24"/>
        </w:rPr>
        <w:t>шесть</w:t>
      </w:r>
      <w:r w:rsidR="00A8479D" w:rsidRPr="008427AE">
        <w:rPr>
          <w:rStyle w:val="FontStyle24"/>
          <w:sz w:val="24"/>
          <w:szCs w:val="24"/>
        </w:rPr>
        <w:t>сот тысяч)</w:t>
      </w:r>
      <w:r w:rsidR="00E768A8" w:rsidRPr="008427AE">
        <w:rPr>
          <w:rStyle w:val="FontStyle24"/>
          <w:sz w:val="24"/>
          <w:szCs w:val="24"/>
        </w:rPr>
        <w:t xml:space="preserve"> рублей</w:t>
      </w:r>
      <w:r w:rsidR="008851EB" w:rsidRPr="008427AE">
        <w:rPr>
          <w:rStyle w:val="FontStyle24"/>
          <w:sz w:val="24"/>
          <w:szCs w:val="24"/>
        </w:rPr>
        <w:t>.</w:t>
      </w:r>
    </w:p>
    <w:p w:rsidR="001751C4" w:rsidRPr="008427AE" w:rsidRDefault="001751C4" w:rsidP="001751C4">
      <w:pPr>
        <w:pStyle w:val="Style5"/>
        <w:numPr>
          <w:ilvl w:val="1"/>
          <w:numId w:val="7"/>
        </w:numPr>
        <w:spacing w:after="120"/>
        <w:rPr>
          <w:rStyle w:val="FontStyle24"/>
          <w:sz w:val="24"/>
          <w:szCs w:val="24"/>
        </w:rPr>
      </w:pPr>
      <w:r w:rsidRPr="008427AE">
        <w:rPr>
          <w:rStyle w:val="FontStyle24"/>
          <w:sz w:val="24"/>
          <w:szCs w:val="24"/>
        </w:rPr>
        <w:t>Параметры для привлечения кредитных средств:</w:t>
      </w:r>
    </w:p>
    <w:p w:rsidR="001751C4" w:rsidRPr="008427AE" w:rsidRDefault="001751C4" w:rsidP="008427AE">
      <w:pPr>
        <w:pStyle w:val="Style5"/>
        <w:numPr>
          <w:ilvl w:val="0"/>
          <w:numId w:val="27"/>
        </w:numPr>
        <w:rPr>
          <w:rStyle w:val="FontStyle24"/>
          <w:rFonts w:eastAsiaTheme="minorEastAsia"/>
          <w:sz w:val="24"/>
          <w:szCs w:val="24"/>
        </w:rPr>
      </w:pPr>
      <w:r w:rsidRPr="008427AE">
        <w:rPr>
          <w:rStyle w:val="FontStyle24"/>
          <w:sz w:val="24"/>
          <w:szCs w:val="24"/>
        </w:rPr>
        <w:t>срок кредита не менее 5-ти лет;</w:t>
      </w:r>
    </w:p>
    <w:p w:rsidR="001751C4" w:rsidRPr="008427AE" w:rsidRDefault="001751C4" w:rsidP="008427AE">
      <w:pPr>
        <w:pStyle w:val="Style5"/>
        <w:numPr>
          <w:ilvl w:val="0"/>
          <w:numId w:val="27"/>
        </w:numPr>
        <w:rPr>
          <w:rStyle w:val="FontStyle24"/>
          <w:rFonts w:eastAsiaTheme="minorEastAsia"/>
          <w:sz w:val="24"/>
          <w:szCs w:val="24"/>
        </w:rPr>
      </w:pPr>
      <w:r w:rsidRPr="008427AE">
        <w:rPr>
          <w:rStyle w:val="FontStyle24"/>
          <w:sz w:val="24"/>
          <w:szCs w:val="24"/>
        </w:rPr>
        <w:t xml:space="preserve">процентная ставка не более </w:t>
      </w:r>
      <w:r w:rsidR="007A3A6D">
        <w:rPr>
          <w:rStyle w:val="FontStyle24"/>
          <w:sz w:val="24"/>
          <w:szCs w:val="24"/>
        </w:rPr>
        <w:t>20</w:t>
      </w:r>
      <w:r w:rsidRPr="008427AE">
        <w:rPr>
          <w:rStyle w:val="FontStyle24"/>
          <w:sz w:val="24"/>
          <w:szCs w:val="24"/>
        </w:rPr>
        <w:t xml:space="preserve">% </w:t>
      </w:r>
      <w:proofErr w:type="gramStart"/>
      <w:r w:rsidRPr="008427AE">
        <w:rPr>
          <w:rStyle w:val="FontStyle24"/>
          <w:sz w:val="24"/>
          <w:szCs w:val="24"/>
        </w:rPr>
        <w:t>годовых</w:t>
      </w:r>
      <w:proofErr w:type="gramEnd"/>
      <w:r w:rsidRPr="008427AE">
        <w:rPr>
          <w:rStyle w:val="FontStyle24"/>
          <w:sz w:val="24"/>
          <w:szCs w:val="24"/>
        </w:rPr>
        <w:t xml:space="preserve"> включая все комиссии и дополнительные платы;</w:t>
      </w:r>
    </w:p>
    <w:p w:rsidR="001751C4" w:rsidRPr="008427AE" w:rsidRDefault="001751C4" w:rsidP="008427AE">
      <w:pPr>
        <w:pStyle w:val="Style5"/>
        <w:numPr>
          <w:ilvl w:val="0"/>
          <w:numId w:val="27"/>
        </w:numPr>
        <w:rPr>
          <w:rStyle w:val="FontStyle24"/>
          <w:rFonts w:eastAsiaTheme="minorEastAsia"/>
          <w:sz w:val="24"/>
          <w:szCs w:val="24"/>
        </w:rPr>
      </w:pPr>
      <w:r w:rsidRPr="008427AE">
        <w:rPr>
          <w:rStyle w:val="FontStyle24"/>
          <w:sz w:val="24"/>
          <w:szCs w:val="24"/>
        </w:rPr>
        <w:t>валюта кредита – рубли;</w:t>
      </w:r>
    </w:p>
    <w:p w:rsidR="001751C4" w:rsidRPr="008427AE" w:rsidRDefault="001751C4" w:rsidP="008427AE">
      <w:pPr>
        <w:pStyle w:val="Style5"/>
        <w:numPr>
          <w:ilvl w:val="0"/>
          <w:numId w:val="27"/>
        </w:numPr>
        <w:rPr>
          <w:rStyle w:val="FontStyle24"/>
          <w:rFonts w:eastAsiaTheme="minorEastAsia"/>
          <w:sz w:val="24"/>
          <w:szCs w:val="24"/>
        </w:rPr>
      </w:pPr>
      <w:r w:rsidRPr="008427AE">
        <w:rPr>
          <w:rStyle w:val="FontStyle24"/>
          <w:sz w:val="24"/>
          <w:szCs w:val="24"/>
        </w:rPr>
        <w:t>льготный период (на уплату основной суммы долга) – первые 2 (два) года срока кредита, порядок уплаты процентов – ежемесячно.</w:t>
      </w:r>
    </w:p>
    <w:p w:rsidR="00FB0199" w:rsidRPr="008427AE" w:rsidRDefault="0012595B" w:rsidP="00524A49">
      <w:pPr>
        <w:pStyle w:val="Style5"/>
        <w:numPr>
          <w:ilvl w:val="1"/>
          <w:numId w:val="7"/>
        </w:numPr>
        <w:spacing w:after="120"/>
        <w:ind w:left="0" w:firstLine="1069"/>
        <w:rPr>
          <w:rStyle w:val="FontStyle24"/>
          <w:sz w:val="24"/>
          <w:szCs w:val="24"/>
        </w:rPr>
      </w:pPr>
      <w:r w:rsidRPr="008427AE">
        <w:rPr>
          <w:rStyle w:val="FontStyle24"/>
          <w:sz w:val="24"/>
          <w:szCs w:val="24"/>
        </w:rPr>
        <w:t>Порядок и условия оказания услуг определяются разделом 2  настоящего Договора.</w:t>
      </w:r>
    </w:p>
    <w:p w:rsidR="00A739D3" w:rsidRPr="008427AE" w:rsidRDefault="00153ABF"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Обязательства Сторон</w:t>
      </w:r>
      <w:r w:rsidR="003C13C5" w:rsidRPr="008427AE">
        <w:rPr>
          <w:rStyle w:val="FontStyle24"/>
          <w:b/>
          <w:sz w:val="24"/>
          <w:szCs w:val="24"/>
        </w:rPr>
        <w:t>.</w:t>
      </w:r>
    </w:p>
    <w:p w:rsidR="008427AE" w:rsidRPr="008427AE" w:rsidRDefault="008427AE" w:rsidP="008427AE">
      <w:pPr>
        <w:pStyle w:val="Style6"/>
        <w:widowControl/>
        <w:tabs>
          <w:tab w:val="left" w:pos="1080"/>
        </w:tabs>
        <w:spacing w:line="317" w:lineRule="exact"/>
        <w:ind w:left="1211"/>
        <w:jc w:val="left"/>
        <w:rPr>
          <w:rStyle w:val="FontStyle24"/>
          <w:b/>
          <w:sz w:val="24"/>
          <w:szCs w:val="24"/>
        </w:rPr>
      </w:pPr>
    </w:p>
    <w:p w:rsidR="00FB0199" w:rsidRPr="008427AE" w:rsidRDefault="003A2AA4" w:rsidP="003A2AA4">
      <w:pPr>
        <w:pStyle w:val="Style5"/>
        <w:numPr>
          <w:ilvl w:val="1"/>
          <w:numId w:val="7"/>
        </w:numPr>
        <w:spacing w:after="120"/>
        <w:ind w:left="0" w:firstLine="993"/>
        <w:rPr>
          <w:rStyle w:val="FontStyle24"/>
          <w:sz w:val="24"/>
          <w:szCs w:val="24"/>
        </w:rPr>
      </w:pPr>
      <w:r w:rsidRPr="008427AE">
        <w:rPr>
          <w:rStyle w:val="FontStyle24"/>
          <w:sz w:val="24"/>
          <w:szCs w:val="24"/>
        </w:rPr>
        <w:tab/>
        <w:t xml:space="preserve">Исполнитель оказывает следующие услуги по привлечению для Заказчика финансирования Банка: </w:t>
      </w:r>
    </w:p>
    <w:p w:rsidR="003A2AA4" w:rsidRPr="008427AE" w:rsidRDefault="003A2AA4" w:rsidP="008C782B">
      <w:pPr>
        <w:pStyle w:val="Style5"/>
        <w:numPr>
          <w:ilvl w:val="2"/>
          <w:numId w:val="7"/>
        </w:numPr>
        <w:spacing w:after="120"/>
        <w:ind w:left="0" w:firstLine="1135"/>
        <w:rPr>
          <w:rStyle w:val="FontStyle24"/>
          <w:sz w:val="24"/>
          <w:szCs w:val="24"/>
        </w:rPr>
      </w:pPr>
      <w:r w:rsidRPr="008427AE">
        <w:rPr>
          <w:rStyle w:val="FontStyle24"/>
          <w:sz w:val="24"/>
          <w:szCs w:val="24"/>
        </w:rPr>
        <w:t>осуществление экспертизы документов Заказчика подготовленных по Проекту для предоставления в Банк;</w:t>
      </w:r>
    </w:p>
    <w:p w:rsidR="003A2AA4" w:rsidRPr="008427AE" w:rsidRDefault="003A2AA4" w:rsidP="008C782B">
      <w:pPr>
        <w:pStyle w:val="Style5"/>
        <w:numPr>
          <w:ilvl w:val="2"/>
          <w:numId w:val="7"/>
        </w:numPr>
        <w:spacing w:after="120"/>
        <w:ind w:left="0" w:firstLine="1135"/>
        <w:rPr>
          <w:rStyle w:val="FontStyle24"/>
          <w:sz w:val="24"/>
          <w:szCs w:val="24"/>
        </w:rPr>
      </w:pPr>
      <w:r w:rsidRPr="008427AE">
        <w:rPr>
          <w:rStyle w:val="FontStyle24"/>
          <w:sz w:val="24"/>
          <w:szCs w:val="24"/>
        </w:rPr>
        <w:t>подготовка и направление Заказчику предложений по доработке документации по Проекту (бизнес-план, финансово-экономическая модель, экспертизы) с целью повышения привлекательности Проекта для Банка;</w:t>
      </w:r>
    </w:p>
    <w:p w:rsidR="003A2AA4" w:rsidRPr="008427AE" w:rsidRDefault="003A2AA4" w:rsidP="008C782B">
      <w:pPr>
        <w:pStyle w:val="Style5"/>
        <w:numPr>
          <w:ilvl w:val="2"/>
          <w:numId w:val="7"/>
        </w:numPr>
        <w:spacing w:after="120"/>
        <w:ind w:left="0" w:firstLine="1135"/>
        <w:rPr>
          <w:rStyle w:val="FontStyle24"/>
          <w:sz w:val="24"/>
          <w:szCs w:val="24"/>
        </w:rPr>
      </w:pPr>
      <w:r w:rsidRPr="008427AE">
        <w:rPr>
          <w:rStyle w:val="FontStyle24"/>
          <w:sz w:val="24"/>
          <w:szCs w:val="24"/>
        </w:rPr>
        <w:lastRenderedPageBreak/>
        <w:t xml:space="preserve"> подготовка и направление Заказчику перечня мероприятий по Проекту для снижения рисков по Проекту;</w:t>
      </w:r>
    </w:p>
    <w:p w:rsidR="003A2AA4" w:rsidRPr="008427AE" w:rsidRDefault="003A2AA4" w:rsidP="008C782B">
      <w:pPr>
        <w:pStyle w:val="Style5"/>
        <w:numPr>
          <w:ilvl w:val="2"/>
          <w:numId w:val="7"/>
        </w:numPr>
        <w:spacing w:after="120"/>
        <w:ind w:left="0" w:firstLine="1135"/>
        <w:rPr>
          <w:rStyle w:val="FontStyle24"/>
          <w:sz w:val="24"/>
          <w:szCs w:val="24"/>
        </w:rPr>
      </w:pPr>
      <w:r w:rsidRPr="008427AE">
        <w:rPr>
          <w:rStyle w:val="FontStyle24"/>
          <w:sz w:val="24"/>
          <w:szCs w:val="24"/>
        </w:rPr>
        <w:t>подготовка предложения по оптимизации структуры Проекта для обеспечения приемлемости ее финансирования со стороны Банка;</w:t>
      </w:r>
    </w:p>
    <w:p w:rsidR="003A2AA4" w:rsidRPr="008427AE" w:rsidRDefault="00FC0643" w:rsidP="008C782B">
      <w:pPr>
        <w:pStyle w:val="Style5"/>
        <w:numPr>
          <w:ilvl w:val="2"/>
          <w:numId w:val="7"/>
        </w:numPr>
        <w:spacing w:after="120"/>
        <w:ind w:left="0" w:firstLine="1135"/>
        <w:rPr>
          <w:rStyle w:val="FontStyle24"/>
          <w:sz w:val="24"/>
          <w:szCs w:val="24"/>
        </w:rPr>
      </w:pPr>
      <w:r w:rsidRPr="008427AE">
        <w:rPr>
          <w:rStyle w:val="FontStyle24"/>
          <w:sz w:val="24"/>
          <w:szCs w:val="24"/>
        </w:rPr>
        <w:t xml:space="preserve">проведение консультаций </w:t>
      </w:r>
      <w:r w:rsidR="003A2AA4" w:rsidRPr="008427AE">
        <w:rPr>
          <w:rStyle w:val="FontStyle24"/>
          <w:sz w:val="24"/>
          <w:szCs w:val="24"/>
        </w:rPr>
        <w:t xml:space="preserve">с Банком </w:t>
      </w:r>
      <w:r w:rsidRPr="008427AE">
        <w:rPr>
          <w:rStyle w:val="FontStyle24"/>
          <w:sz w:val="24"/>
          <w:szCs w:val="24"/>
        </w:rPr>
        <w:t xml:space="preserve">по определению </w:t>
      </w:r>
      <w:r w:rsidR="003A2AA4" w:rsidRPr="008427AE">
        <w:rPr>
          <w:rStyle w:val="FontStyle24"/>
          <w:sz w:val="24"/>
          <w:szCs w:val="24"/>
        </w:rPr>
        <w:t>услови</w:t>
      </w:r>
      <w:r w:rsidRPr="008427AE">
        <w:rPr>
          <w:rStyle w:val="FontStyle24"/>
          <w:sz w:val="24"/>
          <w:szCs w:val="24"/>
        </w:rPr>
        <w:t>й</w:t>
      </w:r>
      <w:r w:rsidR="003A2AA4" w:rsidRPr="008427AE">
        <w:rPr>
          <w:rStyle w:val="FontStyle24"/>
          <w:sz w:val="24"/>
          <w:szCs w:val="24"/>
        </w:rPr>
        <w:t xml:space="preserve"> финансирования Проекта, удовлетворяющие критериям Проекта;</w:t>
      </w:r>
    </w:p>
    <w:p w:rsidR="003A2AA4" w:rsidRPr="008427AE" w:rsidRDefault="00FC0643" w:rsidP="008C782B">
      <w:pPr>
        <w:pStyle w:val="Style5"/>
        <w:numPr>
          <w:ilvl w:val="2"/>
          <w:numId w:val="7"/>
        </w:numPr>
        <w:spacing w:after="120"/>
        <w:ind w:left="0" w:firstLine="1135"/>
        <w:rPr>
          <w:rStyle w:val="FontStyle24"/>
          <w:sz w:val="24"/>
          <w:szCs w:val="24"/>
        </w:rPr>
      </w:pPr>
      <w:r w:rsidRPr="008427AE">
        <w:rPr>
          <w:rStyle w:val="FontStyle24"/>
          <w:sz w:val="24"/>
          <w:szCs w:val="24"/>
        </w:rPr>
        <w:t>подготовка и направление</w:t>
      </w:r>
      <w:r w:rsidR="003A2AA4" w:rsidRPr="008427AE">
        <w:rPr>
          <w:rStyle w:val="FontStyle24"/>
          <w:sz w:val="24"/>
          <w:szCs w:val="24"/>
        </w:rPr>
        <w:t xml:space="preserve"> </w:t>
      </w:r>
      <w:r w:rsidRPr="008427AE">
        <w:rPr>
          <w:rStyle w:val="FontStyle24"/>
          <w:sz w:val="24"/>
          <w:szCs w:val="24"/>
        </w:rPr>
        <w:t>Заказчику</w:t>
      </w:r>
      <w:r w:rsidR="001772D8" w:rsidRPr="008427AE">
        <w:rPr>
          <w:rStyle w:val="FontStyle24"/>
          <w:sz w:val="24"/>
          <w:szCs w:val="24"/>
        </w:rPr>
        <w:t xml:space="preserve"> по его запросу</w:t>
      </w:r>
      <w:r w:rsidRPr="008427AE">
        <w:rPr>
          <w:rStyle w:val="FontStyle24"/>
          <w:sz w:val="24"/>
          <w:szCs w:val="24"/>
        </w:rPr>
        <w:t xml:space="preserve"> </w:t>
      </w:r>
      <w:r w:rsidR="003A2AA4" w:rsidRPr="008427AE">
        <w:rPr>
          <w:rStyle w:val="FontStyle24"/>
          <w:sz w:val="24"/>
          <w:szCs w:val="24"/>
        </w:rPr>
        <w:t>предложени</w:t>
      </w:r>
      <w:r w:rsidRPr="008427AE">
        <w:rPr>
          <w:rStyle w:val="FontStyle24"/>
          <w:sz w:val="24"/>
          <w:szCs w:val="24"/>
        </w:rPr>
        <w:t>й</w:t>
      </w:r>
      <w:r w:rsidR="003A2AA4" w:rsidRPr="008427AE">
        <w:rPr>
          <w:rStyle w:val="FontStyle24"/>
          <w:sz w:val="24"/>
          <w:szCs w:val="24"/>
        </w:rPr>
        <w:t xml:space="preserve"> по обеспечению, в том числе поруч</w:t>
      </w:r>
      <w:r w:rsidR="005513D7" w:rsidRPr="008427AE">
        <w:rPr>
          <w:rStyle w:val="FontStyle24"/>
          <w:sz w:val="24"/>
          <w:szCs w:val="24"/>
        </w:rPr>
        <w:t>ительств</w:t>
      </w:r>
      <w:r w:rsidR="00CA2F5D" w:rsidRPr="008427AE">
        <w:rPr>
          <w:rStyle w:val="FontStyle24"/>
          <w:sz w:val="24"/>
          <w:szCs w:val="24"/>
        </w:rPr>
        <w:t>о</w:t>
      </w:r>
      <w:r w:rsidR="003A2AA4" w:rsidRPr="008427AE">
        <w:rPr>
          <w:rStyle w:val="FontStyle24"/>
          <w:sz w:val="24"/>
          <w:szCs w:val="24"/>
        </w:rPr>
        <w:t xml:space="preserve"> Госкорпорации «Росатом»;</w:t>
      </w:r>
    </w:p>
    <w:p w:rsidR="003A2AA4" w:rsidRPr="008427AE" w:rsidRDefault="00FC0643" w:rsidP="008C782B">
      <w:pPr>
        <w:pStyle w:val="Style5"/>
        <w:numPr>
          <w:ilvl w:val="2"/>
          <w:numId w:val="7"/>
        </w:numPr>
        <w:spacing w:after="120"/>
        <w:ind w:left="0" w:firstLine="1135"/>
        <w:rPr>
          <w:rStyle w:val="FontStyle24"/>
          <w:sz w:val="24"/>
          <w:szCs w:val="24"/>
        </w:rPr>
      </w:pPr>
      <w:r w:rsidRPr="008427AE">
        <w:rPr>
          <w:rStyle w:val="FontStyle24"/>
          <w:sz w:val="24"/>
          <w:szCs w:val="24"/>
        </w:rPr>
        <w:t>организация подготовки решений, требующихся для предоставления поручительства со стороны Госкорпорации «Росатом», если такое поручительство является условием предоставления проектного финансирования со стороны Банка;</w:t>
      </w:r>
    </w:p>
    <w:p w:rsidR="003A2AA4" w:rsidRPr="008427AE" w:rsidRDefault="00FC0643" w:rsidP="008C782B">
      <w:pPr>
        <w:pStyle w:val="Style5"/>
        <w:numPr>
          <w:ilvl w:val="2"/>
          <w:numId w:val="7"/>
        </w:numPr>
        <w:spacing w:after="120"/>
        <w:ind w:left="0" w:firstLine="1135"/>
        <w:rPr>
          <w:rStyle w:val="FontStyle24"/>
          <w:sz w:val="24"/>
          <w:szCs w:val="24"/>
        </w:rPr>
      </w:pPr>
      <w:r w:rsidRPr="008427AE">
        <w:rPr>
          <w:rStyle w:val="FontStyle24"/>
          <w:sz w:val="24"/>
          <w:szCs w:val="24"/>
        </w:rPr>
        <w:t xml:space="preserve">организация </w:t>
      </w:r>
      <w:r w:rsidR="003A2AA4" w:rsidRPr="008427AE">
        <w:rPr>
          <w:rStyle w:val="FontStyle24"/>
          <w:sz w:val="24"/>
          <w:szCs w:val="24"/>
        </w:rPr>
        <w:t>переговорн</w:t>
      </w:r>
      <w:r w:rsidRPr="008427AE">
        <w:rPr>
          <w:rStyle w:val="FontStyle24"/>
          <w:sz w:val="24"/>
          <w:szCs w:val="24"/>
        </w:rPr>
        <w:t>ого</w:t>
      </w:r>
      <w:r w:rsidR="003A2AA4" w:rsidRPr="008427AE">
        <w:rPr>
          <w:rStyle w:val="FontStyle24"/>
          <w:sz w:val="24"/>
          <w:szCs w:val="24"/>
        </w:rPr>
        <w:t xml:space="preserve"> процесс</w:t>
      </w:r>
      <w:r w:rsidRPr="008427AE">
        <w:rPr>
          <w:rStyle w:val="FontStyle24"/>
          <w:sz w:val="24"/>
          <w:szCs w:val="24"/>
        </w:rPr>
        <w:t>а</w:t>
      </w:r>
      <w:r w:rsidR="003A2AA4" w:rsidRPr="008427AE">
        <w:rPr>
          <w:rStyle w:val="FontStyle24"/>
          <w:sz w:val="24"/>
          <w:szCs w:val="24"/>
        </w:rPr>
        <w:t xml:space="preserve"> и взаимодействи</w:t>
      </w:r>
      <w:r w:rsidRPr="008427AE">
        <w:rPr>
          <w:rStyle w:val="FontStyle24"/>
          <w:sz w:val="24"/>
          <w:szCs w:val="24"/>
        </w:rPr>
        <w:t>я</w:t>
      </w:r>
      <w:r w:rsidR="003A2AA4" w:rsidRPr="008427AE">
        <w:rPr>
          <w:rStyle w:val="FontStyle24"/>
          <w:sz w:val="24"/>
          <w:szCs w:val="24"/>
        </w:rPr>
        <w:t xml:space="preserve"> с Банком о финансировании Проекта</w:t>
      </w:r>
      <w:r w:rsidRPr="008427AE">
        <w:rPr>
          <w:rStyle w:val="FontStyle24"/>
          <w:sz w:val="24"/>
          <w:szCs w:val="24"/>
        </w:rPr>
        <w:t>.</w:t>
      </w:r>
    </w:p>
    <w:p w:rsidR="00FB0199" w:rsidRPr="008427AE" w:rsidRDefault="000B4256" w:rsidP="00FC0643">
      <w:pPr>
        <w:pStyle w:val="Style5"/>
        <w:numPr>
          <w:ilvl w:val="1"/>
          <w:numId w:val="7"/>
        </w:numPr>
        <w:spacing w:after="120"/>
        <w:ind w:left="0" w:firstLine="993"/>
        <w:rPr>
          <w:rStyle w:val="FontStyle24"/>
          <w:sz w:val="24"/>
          <w:szCs w:val="24"/>
        </w:rPr>
      </w:pPr>
      <w:r w:rsidRPr="008427AE">
        <w:rPr>
          <w:rStyle w:val="FontStyle24"/>
          <w:sz w:val="24"/>
          <w:szCs w:val="24"/>
        </w:rPr>
        <w:t>Исполнитель обеспечивает хранение и сохранность полученных от Заказчика документов и материалов в течение всего срока действия настоящего Договора.</w:t>
      </w:r>
    </w:p>
    <w:p w:rsidR="00FB0199" w:rsidRPr="008427AE" w:rsidRDefault="000B4256" w:rsidP="008C782B">
      <w:pPr>
        <w:pStyle w:val="Style5"/>
        <w:numPr>
          <w:ilvl w:val="1"/>
          <w:numId w:val="7"/>
        </w:numPr>
        <w:spacing w:after="120"/>
        <w:ind w:left="0" w:firstLine="993"/>
        <w:rPr>
          <w:rStyle w:val="FontStyle24"/>
          <w:sz w:val="24"/>
          <w:szCs w:val="24"/>
        </w:rPr>
      </w:pPr>
      <w:r w:rsidRPr="008427AE">
        <w:rPr>
          <w:rStyle w:val="FontStyle24"/>
          <w:sz w:val="24"/>
          <w:szCs w:val="24"/>
        </w:rPr>
        <w:t>Исполнитель оказывает услуги при условии выполнения Заказчиком следующих действий:</w:t>
      </w:r>
    </w:p>
    <w:p w:rsidR="00FB0199" w:rsidRPr="008427AE" w:rsidRDefault="000B4256" w:rsidP="008427AE">
      <w:pPr>
        <w:pStyle w:val="Style5"/>
        <w:ind w:firstLine="1135"/>
        <w:rPr>
          <w:rStyle w:val="FontStyle24"/>
          <w:sz w:val="24"/>
          <w:szCs w:val="24"/>
        </w:rPr>
      </w:pPr>
      <w:r w:rsidRPr="008427AE">
        <w:rPr>
          <w:rStyle w:val="FontStyle24"/>
          <w:sz w:val="24"/>
          <w:szCs w:val="24"/>
        </w:rPr>
        <w:t>- подготовк</w:t>
      </w:r>
      <w:r w:rsidR="00637714" w:rsidRPr="008427AE">
        <w:rPr>
          <w:rStyle w:val="FontStyle24"/>
          <w:sz w:val="24"/>
          <w:szCs w:val="24"/>
        </w:rPr>
        <w:t xml:space="preserve">а </w:t>
      </w:r>
      <w:r w:rsidRPr="008427AE">
        <w:rPr>
          <w:rStyle w:val="FontStyle24"/>
          <w:sz w:val="24"/>
          <w:szCs w:val="24"/>
        </w:rPr>
        <w:t>документации по Проекту (бизнес-план, финансово-экономическая модель), в формате, требуем</w:t>
      </w:r>
      <w:r w:rsidR="00637714" w:rsidRPr="008427AE">
        <w:rPr>
          <w:rStyle w:val="FontStyle24"/>
          <w:sz w:val="24"/>
          <w:szCs w:val="24"/>
        </w:rPr>
        <w:t>ом</w:t>
      </w:r>
      <w:r w:rsidRPr="008427AE">
        <w:rPr>
          <w:rStyle w:val="FontStyle24"/>
          <w:sz w:val="24"/>
          <w:szCs w:val="24"/>
        </w:rPr>
        <w:t xml:space="preserve"> Банком;</w:t>
      </w:r>
    </w:p>
    <w:p w:rsidR="00FB0199" w:rsidRPr="008427AE" w:rsidRDefault="00637714" w:rsidP="008427AE">
      <w:pPr>
        <w:pStyle w:val="Style5"/>
        <w:ind w:firstLine="1135"/>
        <w:rPr>
          <w:rStyle w:val="FontStyle24"/>
          <w:sz w:val="24"/>
          <w:szCs w:val="24"/>
        </w:rPr>
      </w:pPr>
      <w:r w:rsidRPr="008427AE">
        <w:rPr>
          <w:rStyle w:val="FontStyle24"/>
          <w:sz w:val="24"/>
          <w:szCs w:val="24"/>
        </w:rPr>
        <w:t xml:space="preserve">- </w:t>
      </w:r>
      <w:r w:rsidR="000B4256" w:rsidRPr="008427AE">
        <w:rPr>
          <w:rStyle w:val="FontStyle24"/>
          <w:sz w:val="24"/>
          <w:szCs w:val="24"/>
        </w:rPr>
        <w:t>предоставлени</w:t>
      </w:r>
      <w:r w:rsidR="007C69DB" w:rsidRPr="008427AE">
        <w:rPr>
          <w:rStyle w:val="FontStyle24"/>
          <w:sz w:val="24"/>
          <w:szCs w:val="24"/>
        </w:rPr>
        <w:t>е</w:t>
      </w:r>
      <w:r w:rsidR="000B4256" w:rsidRPr="008427AE">
        <w:rPr>
          <w:rStyle w:val="FontStyle24"/>
          <w:sz w:val="24"/>
          <w:szCs w:val="24"/>
        </w:rPr>
        <w:t xml:space="preserve"> (по запросу) полного перечня документов, обосновывающих допущения, заложенные в финансово-экономическую модель;</w:t>
      </w:r>
    </w:p>
    <w:p w:rsidR="00FB0199" w:rsidRPr="008427AE" w:rsidRDefault="000B4256" w:rsidP="008427AE">
      <w:pPr>
        <w:pStyle w:val="Style5"/>
        <w:ind w:firstLine="1135"/>
        <w:rPr>
          <w:rStyle w:val="FontStyle24"/>
          <w:sz w:val="24"/>
          <w:szCs w:val="24"/>
        </w:rPr>
      </w:pPr>
      <w:r w:rsidRPr="008427AE">
        <w:rPr>
          <w:rStyle w:val="FontStyle24"/>
          <w:sz w:val="24"/>
          <w:szCs w:val="24"/>
        </w:rPr>
        <w:t>- предоставлени</w:t>
      </w:r>
      <w:r w:rsidR="007C69DB" w:rsidRPr="008427AE">
        <w:rPr>
          <w:rStyle w:val="FontStyle24"/>
          <w:sz w:val="24"/>
          <w:szCs w:val="24"/>
        </w:rPr>
        <w:t>е</w:t>
      </w:r>
      <w:r w:rsidRPr="008427AE">
        <w:rPr>
          <w:rStyle w:val="FontStyle24"/>
          <w:sz w:val="24"/>
          <w:szCs w:val="24"/>
        </w:rPr>
        <w:t xml:space="preserve"> (по запросу) юридической документации по Проекту </w:t>
      </w:r>
      <w:r w:rsidR="00637714" w:rsidRPr="008427AE">
        <w:rPr>
          <w:rStyle w:val="FontStyle24"/>
          <w:sz w:val="24"/>
          <w:szCs w:val="24"/>
        </w:rPr>
        <w:t>и Заказчику</w:t>
      </w:r>
      <w:r w:rsidRPr="008427AE">
        <w:rPr>
          <w:rStyle w:val="FontStyle24"/>
          <w:sz w:val="24"/>
          <w:szCs w:val="24"/>
        </w:rPr>
        <w:t>;</w:t>
      </w:r>
    </w:p>
    <w:p w:rsidR="00FB0199" w:rsidRPr="008427AE" w:rsidRDefault="00637714" w:rsidP="008427AE">
      <w:pPr>
        <w:pStyle w:val="Style5"/>
        <w:ind w:firstLine="1135"/>
        <w:rPr>
          <w:rStyle w:val="FontStyle24"/>
          <w:sz w:val="24"/>
          <w:szCs w:val="24"/>
        </w:rPr>
      </w:pPr>
      <w:r w:rsidRPr="008427AE">
        <w:rPr>
          <w:rStyle w:val="FontStyle24"/>
          <w:sz w:val="24"/>
          <w:szCs w:val="24"/>
        </w:rPr>
        <w:t xml:space="preserve">- </w:t>
      </w:r>
      <w:r w:rsidR="000B4256" w:rsidRPr="008427AE">
        <w:rPr>
          <w:rStyle w:val="FontStyle24"/>
          <w:sz w:val="24"/>
          <w:szCs w:val="24"/>
        </w:rPr>
        <w:t>завершени</w:t>
      </w:r>
      <w:r w:rsidR="007C69DB" w:rsidRPr="008427AE">
        <w:rPr>
          <w:rStyle w:val="FontStyle24"/>
          <w:sz w:val="24"/>
          <w:szCs w:val="24"/>
        </w:rPr>
        <w:t>е</w:t>
      </w:r>
      <w:r w:rsidR="000B4256" w:rsidRPr="008427AE">
        <w:rPr>
          <w:rStyle w:val="FontStyle24"/>
          <w:sz w:val="24"/>
          <w:szCs w:val="24"/>
        </w:rPr>
        <w:t xml:space="preserve"> проектной стадии работ по Проекту, наличия необходимых лицензий, экспертиз и разрешений, требующихся к началу инвестиционной стадии Проекта;</w:t>
      </w:r>
    </w:p>
    <w:p w:rsidR="00FB0199" w:rsidRPr="008427AE" w:rsidRDefault="00637714" w:rsidP="008427AE">
      <w:pPr>
        <w:pStyle w:val="Style5"/>
        <w:ind w:firstLine="1135"/>
        <w:rPr>
          <w:rStyle w:val="FontStyle24"/>
          <w:sz w:val="24"/>
          <w:szCs w:val="24"/>
        </w:rPr>
      </w:pPr>
      <w:r w:rsidRPr="008427AE">
        <w:rPr>
          <w:rStyle w:val="FontStyle24"/>
          <w:sz w:val="24"/>
          <w:szCs w:val="24"/>
        </w:rPr>
        <w:t xml:space="preserve">- </w:t>
      </w:r>
      <w:r w:rsidR="000B4256" w:rsidRPr="008427AE">
        <w:rPr>
          <w:rStyle w:val="FontStyle24"/>
          <w:sz w:val="24"/>
          <w:szCs w:val="24"/>
        </w:rPr>
        <w:t>оценка и обособление предполагаемого к залогу имущества (по запросу);</w:t>
      </w:r>
    </w:p>
    <w:p w:rsidR="00FB0199" w:rsidRPr="008427AE" w:rsidRDefault="00637714" w:rsidP="008427AE">
      <w:pPr>
        <w:pStyle w:val="Style5"/>
        <w:ind w:firstLine="1135"/>
        <w:rPr>
          <w:rStyle w:val="FontStyle24"/>
          <w:sz w:val="24"/>
          <w:szCs w:val="24"/>
        </w:rPr>
      </w:pPr>
      <w:r w:rsidRPr="008427AE">
        <w:rPr>
          <w:rStyle w:val="FontStyle24"/>
          <w:sz w:val="24"/>
          <w:szCs w:val="24"/>
        </w:rPr>
        <w:t xml:space="preserve">- </w:t>
      </w:r>
      <w:r w:rsidR="00B2590C" w:rsidRPr="008427AE">
        <w:rPr>
          <w:rStyle w:val="FontStyle24"/>
          <w:sz w:val="24"/>
          <w:szCs w:val="24"/>
        </w:rPr>
        <w:t xml:space="preserve">страхование </w:t>
      </w:r>
      <w:r w:rsidR="000B4256" w:rsidRPr="008427AE">
        <w:rPr>
          <w:rStyle w:val="FontStyle24"/>
          <w:sz w:val="24"/>
          <w:szCs w:val="24"/>
        </w:rPr>
        <w:t>заложенного имущества (по запросу);</w:t>
      </w:r>
    </w:p>
    <w:p w:rsidR="00FB0199" w:rsidRPr="008427AE" w:rsidRDefault="00637714" w:rsidP="008427AE">
      <w:pPr>
        <w:pStyle w:val="Style5"/>
        <w:ind w:firstLine="1135"/>
        <w:rPr>
          <w:rStyle w:val="FontStyle24"/>
          <w:sz w:val="24"/>
          <w:szCs w:val="24"/>
        </w:rPr>
      </w:pPr>
      <w:r w:rsidRPr="008427AE">
        <w:rPr>
          <w:rStyle w:val="FontStyle24"/>
          <w:sz w:val="24"/>
          <w:szCs w:val="24"/>
        </w:rPr>
        <w:t xml:space="preserve">- </w:t>
      </w:r>
      <w:r w:rsidR="00B2590C" w:rsidRPr="008427AE">
        <w:rPr>
          <w:rStyle w:val="FontStyle24"/>
          <w:sz w:val="24"/>
          <w:szCs w:val="24"/>
        </w:rPr>
        <w:t xml:space="preserve">сохранение </w:t>
      </w:r>
      <w:r w:rsidR="000B4256" w:rsidRPr="008427AE">
        <w:rPr>
          <w:rStyle w:val="FontStyle24"/>
          <w:sz w:val="24"/>
          <w:szCs w:val="24"/>
        </w:rPr>
        <w:t>экономической привлекательности реализации Проекта;</w:t>
      </w:r>
      <w:r w:rsidRPr="008427AE">
        <w:rPr>
          <w:rStyle w:val="FontStyle24"/>
          <w:sz w:val="24"/>
          <w:szCs w:val="24"/>
        </w:rPr>
        <w:t xml:space="preserve"> </w:t>
      </w:r>
    </w:p>
    <w:p w:rsidR="00FB0199" w:rsidRPr="008427AE" w:rsidRDefault="007C69DB" w:rsidP="008427AE">
      <w:pPr>
        <w:pStyle w:val="Style5"/>
        <w:ind w:firstLine="1135"/>
        <w:rPr>
          <w:rStyle w:val="FontStyle24"/>
          <w:sz w:val="24"/>
          <w:szCs w:val="24"/>
        </w:rPr>
      </w:pPr>
      <w:r w:rsidRPr="008427AE">
        <w:rPr>
          <w:rStyle w:val="FontStyle24"/>
          <w:sz w:val="24"/>
          <w:szCs w:val="24"/>
        </w:rPr>
        <w:t xml:space="preserve">- </w:t>
      </w:r>
      <w:r w:rsidR="000B4256" w:rsidRPr="008427AE">
        <w:rPr>
          <w:rStyle w:val="FontStyle24"/>
          <w:sz w:val="24"/>
          <w:szCs w:val="24"/>
        </w:rPr>
        <w:t>обеспечени</w:t>
      </w:r>
      <w:r w:rsidRPr="008427AE">
        <w:rPr>
          <w:rStyle w:val="FontStyle24"/>
          <w:sz w:val="24"/>
          <w:szCs w:val="24"/>
        </w:rPr>
        <w:t>е</w:t>
      </w:r>
      <w:r w:rsidR="000B4256" w:rsidRPr="008427AE">
        <w:rPr>
          <w:rStyle w:val="FontStyle24"/>
          <w:sz w:val="24"/>
          <w:szCs w:val="24"/>
        </w:rPr>
        <w:t xml:space="preserve"> структурирования Проекта в соответствии с требованиями Банка, изложенными в полученных от Банка предварительных условиях финансирования;</w:t>
      </w:r>
    </w:p>
    <w:p w:rsidR="00FB0199" w:rsidRPr="008427AE" w:rsidRDefault="00637714" w:rsidP="008427AE">
      <w:pPr>
        <w:pStyle w:val="Style5"/>
        <w:ind w:firstLine="1135"/>
        <w:rPr>
          <w:rStyle w:val="FontStyle24"/>
          <w:sz w:val="24"/>
          <w:szCs w:val="24"/>
        </w:rPr>
      </w:pPr>
      <w:r w:rsidRPr="008427AE">
        <w:rPr>
          <w:rStyle w:val="FontStyle24"/>
          <w:sz w:val="24"/>
          <w:szCs w:val="24"/>
        </w:rPr>
        <w:t xml:space="preserve">- </w:t>
      </w:r>
      <w:r w:rsidR="000B4256" w:rsidRPr="008427AE">
        <w:rPr>
          <w:rStyle w:val="FontStyle24"/>
          <w:sz w:val="24"/>
          <w:szCs w:val="24"/>
        </w:rPr>
        <w:t>выполнени</w:t>
      </w:r>
      <w:r w:rsidR="007C69DB" w:rsidRPr="008427AE">
        <w:rPr>
          <w:rStyle w:val="FontStyle24"/>
          <w:sz w:val="24"/>
          <w:szCs w:val="24"/>
        </w:rPr>
        <w:t>е</w:t>
      </w:r>
      <w:r w:rsidR="000B4256" w:rsidRPr="008427AE">
        <w:rPr>
          <w:rStyle w:val="FontStyle24"/>
          <w:sz w:val="24"/>
          <w:szCs w:val="24"/>
        </w:rPr>
        <w:t xml:space="preserve"> прочих условий</w:t>
      </w:r>
      <w:r w:rsidRPr="008427AE">
        <w:rPr>
          <w:rStyle w:val="FontStyle24"/>
          <w:sz w:val="24"/>
          <w:szCs w:val="24"/>
        </w:rPr>
        <w:t xml:space="preserve"> по требованию Исполнителя.</w:t>
      </w:r>
    </w:p>
    <w:p w:rsidR="00FB0199" w:rsidRPr="008427AE" w:rsidRDefault="000B4256" w:rsidP="008C782B">
      <w:pPr>
        <w:pStyle w:val="Style5"/>
        <w:numPr>
          <w:ilvl w:val="1"/>
          <w:numId w:val="7"/>
        </w:numPr>
        <w:spacing w:after="120"/>
        <w:ind w:left="0" w:firstLine="851"/>
        <w:rPr>
          <w:rStyle w:val="FontStyle24"/>
          <w:sz w:val="24"/>
          <w:szCs w:val="24"/>
        </w:rPr>
      </w:pPr>
      <w:r w:rsidRPr="008427AE">
        <w:rPr>
          <w:rStyle w:val="FontStyle24"/>
          <w:sz w:val="24"/>
          <w:szCs w:val="24"/>
        </w:rPr>
        <w:t>Стороны совместно участвуют в переговорах с Банком по подготовке Проектного финансирования, удовлетворяющих экономическим требованиям Проекта.</w:t>
      </w:r>
    </w:p>
    <w:p w:rsidR="00FB0199" w:rsidRPr="008427AE" w:rsidRDefault="00637714" w:rsidP="008C782B">
      <w:pPr>
        <w:pStyle w:val="Style5"/>
        <w:numPr>
          <w:ilvl w:val="1"/>
          <w:numId w:val="7"/>
        </w:numPr>
        <w:spacing w:after="120"/>
        <w:ind w:left="0" w:firstLine="851"/>
        <w:rPr>
          <w:rStyle w:val="FontStyle24"/>
          <w:sz w:val="24"/>
          <w:szCs w:val="24"/>
        </w:rPr>
      </w:pPr>
      <w:r w:rsidRPr="008427AE">
        <w:rPr>
          <w:rStyle w:val="FontStyle24"/>
          <w:sz w:val="24"/>
          <w:szCs w:val="24"/>
        </w:rPr>
        <w:t>Исполнитель</w:t>
      </w:r>
      <w:r w:rsidR="000B4256" w:rsidRPr="008427AE">
        <w:rPr>
          <w:rStyle w:val="FontStyle24"/>
          <w:sz w:val="24"/>
          <w:szCs w:val="24"/>
        </w:rPr>
        <w:t xml:space="preserve"> предоставляет Банку в качестве обеспечения</w:t>
      </w:r>
      <w:r w:rsidRPr="008427AE">
        <w:rPr>
          <w:rStyle w:val="FontStyle24"/>
          <w:sz w:val="24"/>
          <w:szCs w:val="24"/>
        </w:rPr>
        <w:t xml:space="preserve"> исполнения обязательств</w:t>
      </w:r>
      <w:r w:rsidR="000B4256" w:rsidRPr="008427AE">
        <w:rPr>
          <w:rStyle w:val="FontStyle24"/>
          <w:sz w:val="24"/>
          <w:szCs w:val="24"/>
        </w:rPr>
        <w:t xml:space="preserve"> имущество, принадлежащее  </w:t>
      </w:r>
      <w:r w:rsidRPr="008427AE">
        <w:rPr>
          <w:rStyle w:val="FontStyle24"/>
          <w:sz w:val="24"/>
          <w:szCs w:val="24"/>
        </w:rPr>
        <w:t>Исполнителю</w:t>
      </w:r>
      <w:r w:rsidR="000B4256" w:rsidRPr="008427AE">
        <w:rPr>
          <w:rStyle w:val="FontStyle24"/>
          <w:sz w:val="24"/>
          <w:szCs w:val="24"/>
        </w:rPr>
        <w:t xml:space="preserve"> (</w:t>
      </w:r>
      <w:r w:rsidR="00B2590C" w:rsidRPr="008427AE">
        <w:rPr>
          <w:rStyle w:val="FontStyle24"/>
          <w:sz w:val="24"/>
          <w:szCs w:val="24"/>
        </w:rPr>
        <w:t>доли</w:t>
      </w:r>
      <w:r w:rsidR="000B4256" w:rsidRPr="008427AE">
        <w:rPr>
          <w:rStyle w:val="FontStyle24"/>
          <w:sz w:val="24"/>
          <w:szCs w:val="24"/>
        </w:rPr>
        <w:t>, векселя и т.п.) если такое обеспечение является условием привлечения проектного финансирования со стороны Банка.</w:t>
      </w:r>
    </w:p>
    <w:p w:rsidR="00FB0199" w:rsidRPr="008427AE" w:rsidRDefault="00FB0199"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Вознаграждение Исполнителя и порядок расчетов</w:t>
      </w:r>
    </w:p>
    <w:p w:rsidR="00FE06CA" w:rsidRPr="008427AE" w:rsidRDefault="00435780"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Стоимость услуг, указанных в п. 1.2 настоящего Договора, составляет:</w:t>
      </w:r>
    </w:p>
    <w:p w:rsidR="008427AE" w:rsidRPr="00A90EDF" w:rsidRDefault="007A3A6D" w:rsidP="00435780">
      <w:pPr>
        <w:pStyle w:val="Style12"/>
        <w:widowControl/>
        <w:tabs>
          <w:tab w:val="left" w:pos="1555"/>
        </w:tabs>
        <w:spacing w:after="120" w:line="276" w:lineRule="auto"/>
        <w:ind w:firstLine="709"/>
        <w:rPr>
          <w:rStyle w:val="FontStyle24"/>
          <w:sz w:val="24"/>
          <w:szCs w:val="24"/>
        </w:rPr>
      </w:pPr>
      <w:proofErr w:type="gramStart"/>
      <w:r>
        <w:rPr>
          <w:rStyle w:val="FontStyle24"/>
          <w:sz w:val="24"/>
          <w:szCs w:val="24"/>
        </w:rPr>
        <w:t xml:space="preserve">За организацию проектного финансирования согласно п. 1.2 настоящего Договора Заказчик оплачивает Исполнителю цену в размере 1,18% (в </w:t>
      </w:r>
      <w:proofErr w:type="spellStart"/>
      <w:r>
        <w:rPr>
          <w:rStyle w:val="FontStyle24"/>
          <w:sz w:val="24"/>
          <w:szCs w:val="24"/>
        </w:rPr>
        <w:t>т.ч</w:t>
      </w:r>
      <w:proofErr w:type="spellEnd"/>
      <w:r>
        <w:rPr>
          <w:rStyle w:val="FontStyle24"/>
          <w:sz w:val="24"/>
          <w:szCs w:val="24"/>
        </w:rPr>
        <w:t xml:space="preserve">. НДС 18%) от фактической суммы привлеченного финансирования в размере не более 2 744 680 (Два миллиона семьсот </w:t>
      </w:r>
      <w:r>
        <w:rPr>
          <w:rStyle w:val="FontStyle24"/>
          <w:sz w:val="24"/>
          <w:szCs w:val="24"/>
        </w:rPr>
        <w:lastRenderedPageBreak/>
        <w:t>сорок четыре тысячи шестьсот восемьдесят) рублей, в том числе НДС 418 680 (Четыреста восемнадцать тысяч шестьсот восемьдесят</w:t>
      </w:r>
      <w:r w:rsidR="00AB38D8">
        <w:rPr>
          <w:rStyle w:val="FontStyle24"/>
          <w:sz w:val="24"/>
          <w:szCs w:val="24"/>
        </w:rPr>
        <w:t>) рублей</w:t>
      </w:r>
      <w:r w:rsidR="00180036" w:rsidRPr="008427AE">
        <w:rPr>
          <w:rStyle w:val="FontStyle24"/>
          <w:sz w:val="24"/>
          <w:szCs w:val="24"/>
        </w:rPr>
        <w:t>.</w:t>
      </w:r>
      <w:r w:rsidR="00435780" w:rsidRPr="008427AE">
        <w:rPr>
          <w:rStyle w:val="FontStyle24"/>
          <w:sz w:val="24"/>
          <w:szCs w:val="24"/>
        </w:rPr>
        <w:t xml:space="preserve"> </w:t>
      </w:r>
      <w:bookmarkStart w:id="0" w:name="_GoBack"/>
      <w:bookmarkEnd w:id="0"/>
      <w:proofErr w:type="gramEnd"/>
    </w:p>
    <w:p w:rsidR="00435780" w:rsidRPr="008427AE" w:rsidRDefault="00435780" w:rsidP="00435780">
      <w:pPr>
        <w:pStyle w:val="Style12"/>
        <w:widowControl/>
        <w:tabs>
          <w:tab w:val="left" w:pos="1555"/>
        </w:tabs>
        <w:spacing w:after="120" w:line="276" w:lineRule="auto"/>
        <w:ind w:firstLine="709"/>
        <w:rPr>
          <w:rStyle w:val="FontStyle24"/>
          <w:sz w:val="24"/>
          <w:szCs w:val="24"/>
        </w:rPr>
      </w:pPr>
      <w:r w:rsidRPr="008427AE">
        <w:rPr>
          <w:rStyle w:val="FontStyle24"/>
          <w:sz w:val="24"/>
          <w:szCs w:val="24"/>
        </w:rPr>
        <w:t xml:space="preserve">Указанная </w:t>
      </w:r>
      <w:r w:rsidR="00292E29" w:rsidRPr="008427AE">
        <w:rPr>
          <w:rStyle w:val="FontStyle24"/>
          <w:sz w:val="24"/>
          <w:szCs w:val="24"/>
        </w:rPr>
        <w:t xml:space="preserve">сумма </w:t>
      </w:r>
      <w:r w:rsidRPr="008427AE">
        <w:rPr>
          <w:rStyle w:val="FontStyle24"/>
          <w:sz w:val="24"/>
          <w:szCs w:val="24"/>
        </w:rPr>
        <w:t>оплачивается в следующем порядке:</w:t>
      </w:r>
    </w:p>
    <w:p w:rsidR="00435780" w:rsidRPr="008427AE" w:rsidRDefault="002A4CD0" w:rsidP="00435780">
      <w:pPr>
        <w:pStyle w:val="Style12"/>
        <w:widowControl/>
        <w:numPr>
          <w:ilvl w:val="0"/>
          <w:numId w:val="10"/>
        </w:numPr>
        <w:tabs>
          <w:tab w:val="left" w:pos="1447"/>
        </w:tabs>
        <w:spacing w:after="120" w:line="276" w:lineRule="auto"/>
        <w:rPr>
          <w:rStyle w:val="FontStyle24"/>
          <w:sz w:val="24"/>
          <w:szCs w:val="24"/>
        </w:rPr>
      </w:pPr>
      <w:r w:rsidRPr="008427AE">
        <w:rPr>
          <w:rStyle w:val="FontStyle24"/>
          <w:sz w:val="24"/>
          <w:szCs w:val="24"/>
        </w:rPr>
        <w:t>50</w:t>
      </w:r>
      <w:r w:rsidR="00435780" w:rsidRPr="008427AE">
        <w:rPr>
          <w:rStyle w:val="FontStyle24"/>
          <w:sz w:val="24"/>
          <w:szCs w:val="24"/>
        </w:rPr>
        <w:t xml:space="preserve">% в течение 5 </w:t>
      </w:r>
      <w:r w:rsidR="007F6451" w:rsidRPr="008427AE">
        <w:rPr>
          <w:rStyle w:val="FontStyle24"/>
          <w:sz w:val="24"/>
          <w:szCs w:val="24"/>
        </w:rPr>
        <w:t xml:space="preserve">(пяти) </w:t>
      </w:r>
      <w:r w:rsidR="00435780" w:rsidRPr="008427AE">
        <w:rPr>
          <w:rStyle w:val="FontStyle24"/>
          <w:sz w:val="24"/>
          <w:szCs w:val="24"/>
        </w:rPr>
        <w:t xml:space="preserve">рабочих дней с момента получения решения кредитного комитета </w:t>
      </w:r>
      <w:r w:rsidR="00292E29" w:rsidRPr="008427AE">
        <w:rPr>
          <w:rStyle w:val="FontStyle24"/>
          <w:sz w:val="24"/>
          <w:szCs w:val="24"/>
        </w:rPr>
        <w:t xml:space="preserve">Банка </w:t>
      </w:r>
      <w:r w:rsidR="00435780" w:rsidRPr="008427AE">
        <w:rPr>
          <w:rStyle w:val="FontStyle24"/>
          <w:sz w:val="24"/>
          <w:szCs w:val="24"/>
        </w:rPr>
        <w:t>по финансированию Проекта;</w:t>
      </w:r>
    </w:p>
    <w:p w:rsidR="00435780" w:rsidRPr="008427AE" w:rsidRDefault="002A4CD0" w:rsidP="00435780">
      <w:pPr>
        <w:pStyle w:val="Style12"/>
        <w:widowControl/>
        <w:numPr>
          <w:ilvl w:val="0"/>
          <w:numId w:val="10"/>
        </w:numPr>
        <w:tabs>
          <w:tab w:val="left" w:pos="1447"/>
        </w:tabs>
        <w:spacing w:after="120" w:line="276" w:lineRule="auto"/>
        <w:rPr>
          <w:rStyle w:val="FontStyle24"/>
          <w:sz w:val="24"/>
          <w:szCs w:val="24"/>
        </w:rPr>
      </w:pPr>
      <w:r w:rsidRPr="008427AE">
        <w:rPr>
          <w:rStyle w:val="FontStyle24"/>
          <w:sz w:val="24"/>
          <w:szCs w:val="24"/>
        </w:rPr>
        <w:t>50</w:t>
      </w:r>
      <w:r w:rsidR="00435780" w:rsidRPr="008427AE">
        <w:rPr>
          <w:rStyle w:val="FontStyle24"/>
          <w:sz w:val="24"/>
          <w:szCs w:val="24"/>
        </w:rPr>
        <w:t xml:space="preserve">% в течение 5 </w:t>
      </w:r>
      <w:r w:rsidR="007F6451" w:rsidRPr="008427AE">
        <w:rPr>
          <w:rStyle w:val="FontStyle24"/>
          <w:sz w:val="24"/>
          <w:szCs w:val="24"/>
        </w:rPr>
        <w:t xml:space="preserve">(пяти) </w:t>
      </w:r>
      <w:r w:rsidR="00435780" w:rsidRPr="008427AE">
        <w:rPr>
          <w:rStyle w:val="FontStyle24"/>
          <w:sz w:val="24"/>
          <w:szCs w:val="24"/>
        </w:rPr>
        <w:t>рабочих дней с момента получения</w:t>
      </w:r>
      <w:r w:rsidRPr="008427AE">
        <w:rPr>
          <w:rStyle w:val="FontStyle24"/>
          <w:sz w:val="24"/>
          <w:szCs w:val="24"/>
        </w:rPr>
        <w:t xml:space="preserve"> Исполнителем на его расчетный счет</w:t>
      </w:r>
      <w:r w:rsidR="00435780" w:rsidRPr="008427AE">
        <w:rPr>
          <w:rStyle w:val="FontStyle24"/>
          <w:sz w:val="24"/>
          <w:szCs w:val="24"/>
        </w:rPr>
        <w:t xml:space="preserve"> первого транша от Банка по заключенному кредитному </w:t>
      </w:r>
      <w:r w:rsidR="0074474B" w:rsidRPr="008427AE">
        <w:rPr>
          <w:rStyle w:val="FontStyle24"/>
          <w:sz w:val="24"/>
          <w:szCs w:val="24"/>
        </w:rPr>
        <w:t>договору</w:t>
      </w:r>
      <w:r w:rsidR="00435780" w:rsidRPr="008427AE">
        <w:rPr>
          <w:rStyle w:val="FontStyle24"/>
          <w:sz w:val="24"/>
          <w:szCs w:val="24"/>
        </w:rPr>
        <w:t>.</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Цена Договора включает в себя все расходы, затраты и вознаграждения Исполнителя в связи с надлежащим исполнением обязательств по</w:t>
      </w:r>
      <w:r w:rsidR="0074474B" w:rsidRPr="008427AE">
        <w:rPr>
          <w:rStyle w:val="FontStyle24"/>
          <w:sz w:val="24"/>
          <w:szCs w:val="24"/>
        </w:rPr>
        <w:t xml:space="preserve"> настоящему</w:t>
      </w:r>
      <w:r w:rsidRPr="008427AE">
        <w:rPr>
          <w:rStyle w:val="FontStyle24"/>
          <w:sz w:val="24"/>
          <w:szCs w:val="24"/>
        </w:rPr>
        <w:t xml:space="preserve">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Датой платежа является дата списания денежных средств со счета Заказчика.</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proofErr w:type="gramStart"/>
      <w:r w:rsidRPr="008427AE">
        <w:rPr>
          <w:rStyle w:val="FontStyle24"/>
          <w:sz w:val="24"/>
          <w:szCs w:val="24"/>
        </w:rPr>
        <w:t>В случаях, когда счет-фактура не предоставляется Исполнителем Заказчику до оплаты, Исполнитель обязуется предоставлять Заказчику счет-фактуру не позднее 5 (пяти) календарных дней со дня получения любых сумм по Договору в соответствии с порядком, установленным Налоговым кодексом Российской Федерации</w:t>
      </w:r>
      <w:r w:rsidR="00AA1642" w:rsidRPr="008427AE">
        <w:rPr>
          <w:rStyle w:val="FontStyle24"/>
          <w:sz w:val="24"/>
          <w:szCs w:val="24"/>
        </w:rPr>
        <w:t>, но не позднее 2-го рабочего дня календарного месяца следующего за месяцем в котором эти суммы получены</w:t>
      </w:r>
      <w:r w:rsidRPr="008427AE">
        <w:rPr>
          <w:rStyle w:val="FontStyle24"/>
          <w:sz w:val="24"/>
          <w:szCs w:val="24"/>
        </w:rPr>
        <w:t>.</w:t>
      </w:r>
      <w:proofErr w:type="gramEnd"/>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Стороны обязаны ежеквартально производить сверку взаимных расчетов по обязательствам, возникшим из договора.</w:t>
      </w:r>
    </w:p>
    <w:p w:rsidR="00FB0199" w:rsidRPr="008427AE" w:rsidRDefault="00FB0199" w:rsidP="00524A49">
      <w:pPr>
        <w:pStyle w:val="Style5"/>
        <w:widowControl/>
        <w:spacing w:after="120" w:line="276" w:lineRule="auto"/>
        <w:ind w:firstLine="709"/>
        <w:rPr>
          <w:rStyle w:val="FontStyle24"/>
          <w:sz w:val="24"/>
          <w:szCs w:val="24"/>
        </w:rPr>
      </w:pPr>
      <w:r w:rsidRPr="008427AE">
        <w:rPr>
          <w:rStyle w:val="FontStyle24"/>
          <w:sz w:val="24"/>
          <w:szCs w:val="24"/>
        </w:rPr>
        <w:t xml:space="preserve">Исполнитель обязан представлять Заказчику два экземпляра подписанного акта сверки взаимных расчетов (далее – акт сверки), составленного на последнее число месяца прошедшего квартала.  </w:t>
      </w:r>
    </w:p>
    <w:p w:rsidR="00FB0199" w:rsidRPr="008427AE" w:rsidRDefault="00FB0199" w:rsidP="00524A49">
      <w:pPr>
        <w:pStyle w:val="Style5"/>
        <w:widowControl/>
        <w:spacing w:after="120" w:line="276" w:lineRule="auto"/>
        <w:ind w:firstLine="709"/>
        <w:rPr>
          <w:rStyle w:val="FontStyle24"/>
          <w:sz w:val="24"/>
          <w:szCs w:val="24"/>
        </w:rPr>
      </w:pPr>
      <w:r w:rsidRPr="008427AE">
        <w:rPr>
          <w:rStyle w:val="FontStyle24"/>
          <w:sz w:val="24"/>
          <w:szCs w:val="24"/>
        </w:rPr>
        <w:t xml:space="preserve">Заказчик в течение 5 (пяти) рабочих дней </w:t>
      </w:r>
      <w:proofErr w:type="gramStart"/>
      <w:r w:rsidRPr="008427AE">
        <w:rPr>
          <w:rStyle w:val="FontStyle24"/>
          <w:sz w:val="24"/>
          <w:szCs w:val="24"/>
        </w:rPr>
        <w:t>с даты получения</w:t>
      </w:r>
      <w:proofErr w:type="gramEnd"/>
      <w:r w:rsidRPr="008427AE">
        <w:rPr>
          <w:rStyle w:val="FontStyle24"/>
          <w:sz w:val="24"/>
          <w:szCs w:val="24"/>
        </w:rPr>
        <w:t xml:space="preserve">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w:t>
      </w:r>
    </w:p>
    <w:p w:rsidR="00FB0199" w:rsidRPr="008427AE" w:rsidRDefault="00FB0199"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Порядок сдачи-приемки услуг</w:t>
      </w:r>
    </w:p>
    <w:p w:rsidR="00FB0199" w:rsidRPr="008427AE" w:rsidRDefault="00831355"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В течение </w:t>
      </w:r>
      <w:r w:rsidR="008C782B" w:rsidRPr="008427AE">
        <w:rPr>
          <w:rStyle w:val="FontStyle24"/>
          <w:sz w:val="24"/>
          <w:szCs w:val="24"/>
        </w:rPr>
        <w:t>5 (пяти) рабочих дней</w:t>
      </w:r>
      <w:r w:rsidRPr="008427AE">
        <w:rPr>
          <w:rStyle w:val="FontStyle24"/>
          <w:sz w:val="24"/>
          <w:szCs w:val="24"/>
        </w:rPr>
        <w:t xml:space="preserve">  </w:t>
      </w:r>
      <w:r w:rsidR="008C782B" w:rsidRPr="008427AE">
        <w:rPr>
          <w:rStyle w:val="FontStyle24"/>
          <w:sz w:val="24"/>
          <w:szCs w:val="24"/>
        </w:rPr>
        <w:t xml:space="preserve">с момента получения решения кредитного комитета банка по финансированию Проекта </w:t>
      </w:r>
      <w:r w:rsidRPr="008427AE">
        <w:rPr>
          <w:rStyle w:val="FontStyle24"/>
          <w:sz w:val="24"/>
          <w:szCs w:val="24"/>
        </w:rPr>
        <w:t>Исполнитель представляет Заказчику акт сдачи-приемки услуг с приложением</w:t>
      </w:r>
      <w:r w:rsidR="00794982" w:rsidRPr="008427AE">
        <w:rPr>
          <w:rStyle w:val="FontStyle24"/>
          <w:sz w:val="24"/>
          <w:szCs w:val="24"/>
        </w:rPr>
        <w:t xml:space="preserve"> </w:t>
      </w:r>
      <w:r w:rsidR="007F6451" w:rsidRPr="008427AE">
        <w:rPr>
          <w:rStyle w:val="FontStyle24"/>
          <w:sz w:val="24"/>
          <w:szCs w:val="24"/>
        </w:rPr>
        <w:t>подробного письменного отчет</w:t>
      </w:r>
      <w:r w:rsidR="00AA1642" w:rsidRPr="008427AE">
        <w:rPr>
          <w:rStyle w:val="FontStyle24"/>
          <w:sz w:val="24"/>
          <w:szCs w:val="24"/>
        </w:rPr>
        <w:t>а о результатах оказанных услуг</w:t>
      </w:r>
      <w:r w:rsidR="001751C4" w:rsidRPr="008427AE">
        <w:rPr>
          <w:rStyle w:val="FontStyle24"/>
          <w:sz w:val="24"/>
          <w:szCs w:val="24"/>
        </w:rPr>
        <w:t xml:space="preserve"> и счет-фактуру</w:t>
      </w:r>
      <w:r w:rsidR="00AA1642" w:rsidRPr="008427AE">
        <w:rPr>
          <w:rStyle w:val="FontStyle24"/>
          <w:sz w:val="24"/>
          <w:szCs w:val="24"/>
        </w:rPr>
        <w:t>, но не позднее 2-го рабочего дня календарного месяца следующего за месяцем в котором эти услуги оказаны</w:t>
      </w:r>
      <w:r w:rsidRPr="008427AE">
        <w:rPr>
          <w:rStyle w:val="FontStyle24"/>
          <w:sz w:val="24"/>
          <w:szCs w:val="24"/>
        </w:rPr>
        <w:t>.</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Заказчик в </w:t>
      </w:r>
      <w:r w:rsidR="00831355" w:rsidRPr="008427AE">
        <w:rPr>
          <w:rStyle w:val="FontStyle24"/>
          <w:sz w:val="24"/>
          <w:szCs w:val="24"/>
        </w:rPr>
        <w:t xml:space="preserve">течение </w:t>
      </w:r>
      <w:r w:rsidR="008C782B" w:rsidRPr="008427AE">
        <w:rPr>
          <w:rStyle w:val="FontStyle24"/>
          <w:sz w:val="24"/>
          <w:szCs w:val="24"/>
        </w:rPr>
        <w:t>5 (пяти) рабочих</w:t>
      </w:r>
      <w:r w:rsidR="00831355" w:rsidRPr="008427AE">
        <w:rPr>
          <w:rStyle w:val="FontStyle24"/>
          <w:sz w:val="24"/>
          <w:szCs w:val="24"/>
        </w:rPr>
        <w:t xml:space="preserve"> дней </w:t>
      </w:r>
      <w:proofErr w:type="gramStart"/>
      <w:r w:rsidR="00831355" w:rsidRPr="008427AE">
        <w:rPr>
          <w:rStyle w:val="FontStyle24"/>
          <w:sz w:val="24"/>
          <w:szCs w:val="24"/>
        </w:rPr>
        <w:t>с даты получения</w:t>
      </w:r>
      <w:proofErr w:type="gramEnd"/>
      <w:r w:rsidR="00831355" w:rsidRPr="008427AE">
        <w:rPr>
          <w:rStyle w:val="FontStyle24"/>
          <w:sz w:val="24"/>
          <w:szCs w:val="24"/>
        </w:rPr>
        <w:t xml:space="preserve"> от Исполнителя акта сдачи-приемки услуг </w:t>
      </w:r>
      <w:r w:rsidR="001751C4" w:rsidRPr="008427AE">
        <w:rPr>
          <w:rStyle w:val="FontStyle24"/>
          <w:sz w:val="24"/>
          <w:szCs w:val="24"/>
        </w:rPr>
        <w:t>с приложением подробного письменного отчета о результатах оказанных услуг</w:t>
      </w:r>
      <w:r w:rsidR="001751C4" w:rsidRPr="008427AE" w:rsidDel="001751C4">
        <w:rPr>
          <w:rStyle w:val="FontStyle24"/>
          <w:sz w:val="24"/>
          <w:szCs w:val="24"/>
        </w:rPr>
        <w:t xml:space="preserve"> </w:t>
      </w:r>
      <w:r w:rsidRPr="008427AE">
        <w:rPr>
          <w:rStyle w:val="FontStyle24"/>
          <w:sz w:val="24"/>
          <w:szCs w:val="24"/>
        </w:rPr>
        <w:t xml:space="preserve">подписывает </w:t>
      </w:r>
      <w:r w:rsidR="006D4D3F" w:rsidRPr="008427AE">
        <w:rPr>
          <w:rStyle w:val="FontStyle24"/>
          <w:sz w:val="24"/>
          <w:szCs w:val="24"/>
        </w:rPr>
        <w:t>его и</w:t>
      </w:r>
      <w:r w:rsidRPr="008427AE">
        <w:rPr>
          <w:rStyle w:val="FontStyle24"/>
          <w:sz w:val="24"/>
          <w:szCs w:val="24"/>
        </w:rPr>
        <w:t xml:space="preserve"> возвращает один экземпляр Исполнителю или направляет Исполнителю письменный мотивированный отказ, содержащий перечень возражений и их обоснование. При не подписании акта сдачи-приемки оказанных услуг и не представлении письменного мотивированного отказа в установленный срок, услуги считаются оказанными надлежащим образом, принятыми Заказчиком и подлежащими оплате.</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lastRenderedPageBreak/>
        <w:t>В случае предоставления Заказчиком письменного мотивированного отказа Исполнитель обязан устранить выявленные Заказчиком замечания, в том числе привести отчетную документацию в соответствие с требованиями Договора.</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Внесение изменений в отчетную документацию в соответствии с замечаниями Заказчика осуществляется силами и средствами Исполнителя.</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Устранение замечаний Заказчика не освобождает Исполнителя от ответственности за несвоевременное оказание услуг (несвоевременную передачу отчетной документации).</w:t>
      </w:r>
    </w:p>
    <w:p w:rsidR="00FB0199" w:rsidRPr="008427AE" w:rsidRDefault="00FB0199"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Ответственность Сторон</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Сторона, не исполнившая (а равно исполнившая ненадлежащим образом) обязательство в установленный Договором срок, обязана, по требованию второй Стороны, выплатить второй Стороне неустойку. Неустойка составляет </w:t>
      </w:r>
      <w:r w:rsidR="007F6451" w:rsidRPr="008427AE">
        <w:rPr>
          <w:rStyle w:val="FontStyle24"/>
          <w:sz w:val="24"/>
          <w:szCs w:val="24"/>
        </w:rPr>
        <w:t>0,1 %</w:t>
      </w:r>
      <w:r w:rsidR="00B74394" w:rsidRPr="008427AE">
        <w:rPr>
          <w:rStyle w:val="FontStyle24"/>
          <w:sz w:val="24"/>
          <w:szCs w:val="24"/>
        </w:rPr>
        <w:t xml:space="preserve"> </w:t>
      </w:r>
      <w:r w:rsidRPr="008427AE">
        <w:rPr>
          <w:rStyle w:val="FontStyle24"/>
          <w:sz w:val="24"/>
          <w:szCs w:val="24"/>
        </w:rPr>
        <w:t>за каждый день просрочки на размер задолженности (не перечисленный платеж, стоимость не оказанной в срок услуги и т.д.)</w:t>
      </w:r>
      <w:r w:rsidR="006D4D3F" w:rsidRPr="008427AE">
        <w:rPr>
          <w:rStyle w:val="FontStyle24"/>
          <w:sz w:val="24"/>
          <w:szCs w:val="24"/>
        </w:rPr>
        <w:t>.</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В случае оказания Услуг частями, неустойка начисляется на стоимость соответствующей просроченной части (или стоимость просроченной к передаче отчетной документации) в случае, если такая стоимость определена Договором. В остальных случаях неустойка начисляется на стоимость Услуг.</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r w:rsidR="006D4D3F" w:rsidRPr="008427AE">
        <w:rPr>
          <w:rStyle w:val="FontStyle24"/>
          <w:sz w:val="24"/>
          <w:szCs w:val="24"/>
        </w:rPr>
        <w:t>.</w:t>
      </w:r>
    </w:p>
    <w:p w:rsidR="00FB0199" w:rsidRPr="008427AE" w:rsidRDefault="00FB0199"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Обстоятельства непреодолимой силы</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proofErr w:type="gramStart"/>
      <w:r w:rsidRPr="008427AE">
        <w:rPr>
          <w:rStyle w:val="FontStyle24"/>
          <w:sz w:val="24"/>
          <w:szCs w:val="24"/>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w:t>
      </w:r>
      <w:r w:rsidRPr="008427AE">
        <w:rPr>
          <w:rStyle w:val="FontStyle24"/>
          <w:sz w:val="24"/>
          <w:szCs w:val="24"/>
        </w:rPr>
        <w:lastRenderedPageBreak/>
        <w:t>непреодолимой силы в установленный срок, лишается права ссылаться на такое обстоятельство в дальнейшем.</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В случае если обстоятельства непреодолимой силы действуют в течение 3 (трех) месяцев, любая из Сторон вправе потребовать расторжения Договора.</w:t>
      </w:r>
    </w:p>
    <w:p w:rsidR="00FB0199" w:rsidRPr="008427AE" w:rsidRDefault="00FB0199"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Срок действия договора</w:t>
      </w:r>
      <w:r w:rsidR="007E5967" w:rsidRPr="008427AE">
        <w:rPr>
          <w:rStyle w:val="FontStyle24"/>
          <w:b/>
          <w:sz w:val="24"/>
          <w:szCs w:val="24"/>
        </w:rPr>
        <w:t>, отказ от договора</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Договор вступает в силу с момента его </w:t>
      </w:r>
      <w:r w:rsidR="00524132" w:rsidRPr="008427AE">
        <w:rPr>
          <w:rStyle w:val="FontStyle24"/>
          <w:sz w:val="24"/>
          <w:szCs w:val="24"/>
        </w:rPr>
        <w:t>подписания</w:t>
      </w:r>
      <w:r w:rsidRPr="008427AE">
        <w:rPr>
          <w:rStyle w:val="FontStyle24"/>
          <w:sz w:val="24"/>
          <w:szCs w:val="24"/>
        </w:rPr>
        <w:t xml:space="preserve"> и действует до </w:t>
      </w:r>
      <w:r w:rsidR="00722790" w:rsidRPr="008427AE">
        <w:rPr>
          <w:rStyle w:val="FontStyle24"/>
          <w:sz w:val="24"/>
          <w:szCs w:val="24"/>
        </w:rPr>
        <w:t xml:space="preserve"> </w:t>
      </w:r>
      <w:r w:rsidRPr="008427AE">
        <w:rPr>
          <w:rStyle w:val="FontStyle24"/>
          <w:sz w:val="24"/>
          <w:szCs w:val="24"/>
        </w:rPr>
        <w:t>полного исполнения своих обязательств по Договору.</w:t>
      </w:r>
    </w:p>
    <w:p w:rsidR="00FB0199" w:rsidRPr="008427AE" w:rsidRDefault="00722790"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Срок оказания услуг по настоящему Договору: </w:t>
      </w:r>
    </w:p>
    <w:p w:rsidR="00FB0199" w:rsidRPr="008427AE" w:rsidRDefault="00722790" w:rsidP="00524A49">
      <w:pPr>
        <w:pStyle w:val="Style12"/>
        <w:widowControl/>
        <w:tabs>
          <w:tab w:val="left" w:pos="1555"/>
        </w:tabs>
        <w:spacing w:after="120" w:line="276" w:lineRule="auto"/>
        <w:ind w:left="1713" w:firstLine="0"/>
        <w:rPr>
          <w:rStyle w:val="FontStyle24"/>
          <w:sz w:val="24"/>
          <w:szCs w:val="24"/>
        </w:rPr>
      </w:pPr>
      <w:r w:rsidRPr="008427AE">
        <w:rPr>
          <w:rStyle w:val="FontStyle24"/>
          <w:sz w:val="24"/>
          <w:szCs w:val="24"/>
        </w:rPr>
        <w:t xml:space="preserve">начало оказания услуг </w:t>
      </w:r>
      <w:r w:rsidR="00524132" w:rsidRPr="008427AE">
        <w:rPr>
          <w:rStyle w:val="FontStyle24"/>
          <w:sz w:val="24"/>
          <w:szCs w:val="24"/>
        </w:rPr>
        <w:t>с момента подписания Договора</w:t>
      </w:r>
      <w:r w:rsidRPr="008427AE">
        <w:rPr>
          <w:rStyle w:val="FontStyle24"/>
          <w:sz w:val="24"/>
          <w:szCs w:val="24"/>
        </w:rPr>
        <w:t>;</w:t>
      </w:r>
    </w:p>
    <w:p w:rsidR="00FB0199" w:rsidRPr="008427AE" w:rsidRDefault="00722790" w:rsidP="00524A49">
      <w:pPr>
        <w:pStyle w:val="Style12"/>
        <w:widowControl/>
        <w:tabs>
          <w:tab w:val="left" w:pos="1555"/>
        </w:tabs>
        <w:spacing w:after="120" w:line="276" w:lineRule="auto"/>
        <w:ind w:left="1713" w:firstLine="0"/>
        <w:rPr>
          <w:rStyle w:val="FontStyle24"/>
          <w:sz w:val="24"/>
          <w:szCs w:val="24"/>
        </w:rPr>
      </w:pPr>
      <w:r w:rsidRPr="008427AE">
        <w:rPr>
          <w:rStyle w:val="FontStyle24"/>
          <w:sz w:val="24"/>
          <w:szCs w:val="24"/>
        </w:rPr>
        <w:t xml:space="preserve">окончание оказания услуг </w:t>
      </w:r>
      <w:r w:rsidR="008427AE" w:rsidRPr="008427AE">
        <w:rPr>
          <w:rStyle w:val="FontStyle24"/>
          <w:sz w:val="24"/>
          <w:szCs w:val="24"/>
          <w:lang w:val="en-US"/>
        </w:rPr>
        <w:t>31</w:t>
      </w:r>
      <w:r w:rsidR="00180036" w:rsidRPr="008427AE">
        <w:rPr>
          <w:rStyle w:val="FontStyle24"/>
          <w:sz w:val="24"/>
          <w:szCs w:val="24"/>
        </w:rPr>
        <w:t>.</w:t>
      </w:r>
      <w:r w:rsidR="008427AE" w:rsidRPr="008427AE">
        <w:rPr>
          <w:rStyle w:val="FontStyle24"/>
          <w:sz w:val="24"/>
          <w:szCs w:val="24"/>
          <w:lang w:val="en-US"/>
        </w:rPr>
        <w:t>12</w:t>
      </w:r>
      <w:r w:rsidR="00180036" w:rsidRPr="008427AE">
        <w:rPr>
          <w:rStyle w:val="FontStyle24"/>
          <w:sz w:val="24"/>
          <w:szCs w:val="24"/>
        </w:rPr>
        <w:t>.2015 г</w:t>
      </w:r>
      <w:r w:rsidRPr="008427AE">
        <w:rPr>
          <w:rStyle w:val="FontStyle24"/>
          <w:sz w:val="24"/>
          <w:szCs w:val="24"/>
        </w:rPr>
        <w:t>.</w:t>
      </w:r>
    </w:p>
    <w:p w:rsidR="00701B65"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Случаи одностороннего отказа от исполнения Договора установлены действующим законодательством РФ.</w:t>
      </w:r>
      <w:r w:rsidR="00F93808" w:rsidRPr="008427AE">
        <w:rPr>
          <w:rStyle w:val="FontStyle24"/>
          <w:sz w:val="24"/>
          <w:szCs w:val="24"/>
        </w:rPr>
        <w:t xml:space="preserve"> </w:t>
      </w:r>
    </w:p>
    <w:p w:rsidR="00FB0199" w:rsidRPr="008427AE" w:rsidRDefault="0023201D"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У</w:t>
      </w:r>
      <w:r w:rsidR="00FB0199" w:rsidRPr="008427AE">
        <w:rPr>
          <w:rStyle w:val="FontStyle24"/>
          <w:sz w:val="24"/>
          <w:szCs w:val="24"/>
        </w:rPr>
        <w:t xml:space="preserve">ведомление об отказе от Договора направляется Стороной, инициирующей отказ, другой Стороне в письменной форме. Договор считается расторгнутым в день получения второй Стороной уведомления. С момента расторжения обязательства Сторон по Договору (за исключениями, определенными пунктом </w:t>
      </w:r>
      <w:r w:rsidRPr="008427AE">
        <w:rPr>
          <w:rStyle w:val="FontStyle24"/>
          <w:sz w:val="24"/>
          <w:szCs w:val="24"/>
        </w:rPr>
        <w:t>7.5)</w:t>
      </w:r>
      <w:r w:rsidR="00FB0199" w:rsidRPr="008427AE">
        <w:rPr>
          <w:rStyle w:val="FontStyle24"/>
          <w:sz w:val="24"/>
          <w:szCs w:val="24"/>
        </w:rPr>
        <w:t xml:space="preserve"> прекращаются.</w:t>
      </w:r>
    </w:p>
    <w:p w:rsidR="00FB0199" w:rsidRPr="008427AE" w:rsidRDefault="00FB0199"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F75696" w:rsidRPr="008427AE" w:rsidRDefault="00F75696"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Гарантии Сторон.</w:t>
      </w:r>
    </w:p>
    <w:p w:rsidR="00F75696" w:rsidRPr="008427AE" w:rsidRDefault="00F75696"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Каждая из Сторон Соглашения заявляет и гарантирует другой Стороне Соглашения следующее:</w:t>
      </w:r>
    </w:p>
    <w:p w:rsidR="00F75696" w:rsidRPr="008427AE" w:rsidRDefault="00F75696" w:rsidP="00F75696">
      <w:pPr>
        <w:pStyle w:val="Style12"/>
        <w:widowControl/>
        <w:tabs>
          <w:tab w:val="left" w:pos="1426"/>
        </w:tabs>
        <w:spacing w:after="120" w:line="276" w:lineRule="auto"/>
        <w:ind w:firstLine="709"/>
        <w:rPr>
          <w:rStyle w:val="FontStyle24"/>
          <w:sz w:val="24"/>
          <w:szCs w:val="24"/>
        </w:rPr>
      </w:pPr>
      <w:r w:rsidRPr="008427AE">
        <w:rPr>
          <w:rStyle w:val="FontStyle24"/>
          <w:sz w:val="24"/>
          <w:szCs w:val="24"/>
        </w:rPr>
        <w:t>Стороны Соглашения имеют необходимые права и полномочия (а) подписывать настоящее Соглашение, (б) исполнять свои обязательства, предусмотренные настоящим Соглашением, в полном объеме, и (в) совершать действия и совершать сделки, предусмотренные настоящим Соглашением.</w:t>
      </w:r>
    </w:p>
    <w:p w:rsidR="00F75696" w:rsidRPr="008427AE" w:rsidRDefault="00F75696" w:rsidP="00F75696">
      <w:pPr>
        <w:pStyle w:val="Style12"/>
        <w:widowControl/>
        <w:tabs>
          <w:tab w:val="left" w:pos="1426"/>
        </w:tabs>
        <w:spacing w:after="120" w:line="276" w:lineRule="auto"/>
        <w:ind w:firstLine="709"/>
        <w:rPr>
          <w:rStyle w:val="FontStyle24"/>
          <w:sz w:val="24"/>
          <w:szCs w:val="24"/>
        </w:rPr>
      </w:pPr>
      <w:r w:rsidRPr="008427AE">
        <w:rPr>
          <w:rStyle w:val="FontStyle24"/>
          <w:sz w:val="24"/>
          <w:szCs w:val="24"/>
        </w:rPr>
        <w:t>Подписание Сторонами Соглашения, а также исполнение ими соответствующих обязательств, предусмотренных Соглашением, не противоречит любым из положений действующего законодательства, учредительных документов каждой такой Стороны Соглашения и других документов, на основании которых действует соответствующая Сторона Соглашения.</w:t>
      </w:r>
    </w:p>
    <w:p w:rsidR="00F75696" w:rsidRPr="008427AE" w:rsidRDefault="00F75696"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Разрешение споров</w:t>
      </w:r>
    </w:p>
    <w:p w:rsidR="00F75696" w:rsidRPr="008427AE" w:rsidRDefault="00F75696" w:rsidP="00B74394">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w:t>
      </w:r>
      <w:proofErr w:type="spellStart"/>
      <w:r w:rsidRPr="008427AE">
        <w:rPr>
          <w:rStyle w:val="FontStyle24"/>
          <w:sz w:val="24"/>
          <w:szCs w:val="24"/>
        </w:rPr>
        <w:t>разрешениюв</w:t>
      </w:r>
      <w:proofErr w:type="spellEnd"/>
      <w:r w:rsidRPr="008427AE">
        <w:rPr>
          <w:rStyle w:val="FontStyle24"/>
          <w:sz w:val="24"/>
          <w:szCs w:val="24"/>
        </w:rPr>
        <w:t xml:space="preserve"> Третейском суде для разрешения экономических </w:t>
      </w:r>
      <w:r w:rsidRPr="008427AE">
        <w:rPr>
          <w:rStyle w:val="FontStyle24"/>
          <w:sz w:val="24"/>
          <w:szCs w:val="24"/>
        </w:rPr>
        <w:lastRenderedPageBreak/>
        <w:t>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sidR="00B74394" w:rsidRPr="008427AE">
        <w:rPr>
          <w:rStyle w:val="FontStyle24"/>
          <w:sz w:val="24"/>
          <w:szCs w:val="24"/>
        </w:rPr>
        <w:t>.</w:t>
      </w:r>
    </w:p>
    <w:p w:rsidR="00F75696" w:rsidRPr="008427AE" w:rsidRDefault="00BE7F20" w:rsidP="004B0192">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О</w:t>
      </w:r>
      <w:r w:rsidR="00F75696" w:rsidRPr="008427AE">
        <w:rPr>
          <w:rStyle w:val="FontStyle24"/>
          <w:sz w:val="24"/>
          <w:szCs w:val="24"/>
        </w:rPr>
        <w:t>бращение стороной в суд допускается только после предварительного направления претензии второй стороне и получения в 30-дневный срок письменного ответа на претензию второй стороны либо пропуска второй стороной указанного срока для ответа.</w:t>
      </w:r>
    </w:p>
    <w:p w:rsidR="00F75696" w:rsidRPr="008427AE" w:rsidRDefault="00F75696"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 Заключительные положения</w:t>
      </w:r>
    </w:p>
    <w:p w:rsidR="00FB7FD8" w:rsidRDefault="00FB7FD8" w:rsidP="00FB7FD8">
      <w:pPr>
        <w:pStyle w:val="Style6"/>
        <w:widowControl/>
        <w:numPr>
          <w:ilvl w:val="1"/>
          <w:numId w:val="7"/>
        </w:numPr>
        <w:spacing w:before="91" w:line="317" w:lineRule="exact"/>
        <w:ind w:left="0" w:firstLine="851"/>
        <w:jc w:val="both"/>
      </w:pPr>
      <w:bookmarkStart w:id="1" w:name="_Ref202798146"/>
      <w:r w:rsidRPr="00FB7FD8">
        <w:rPr>
          <w:rStyle w:val="FontStyle24"/>
          <w:sz w:val="24"/>
          <w:szCs w:val="24"/>
        </w:rPr>
        <w:t>Поставщик</w:t>
      </w:r>
      <w:r>
        <w:t xml:space="preserve">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являются полными, точными и достоверными.</w:t>
      </w:r>
    </w:p>
    <w:p w:rsidR="00FB7FD8" w:rsidRDefault="00FB7FD8" w:rsidP="00FB7FD8">
      <w:pPr>
        <w:pStyle w:val="Style12"/>
        <w:widowControl/>
        <w:tabs>
          <w:tab w:val="left" w:pos="1426"/>
        </w:tabs>
        <w:spacing w:before="240" w:after="120" w:line="276" w:lineRule="auto"/>
        <w:ind w:firstLine="709"/>
      </w:pPr>
      <w:r w:rsidRPr="00FB7FD8">
        <w:rPr>
          <w:rStyle w:val="FontStyle24"/>
          <w:sz w:val="24"/>
          <w:szCs w:val="24"/>
        </w:rPr>
        <w:t>При</w:t>
      </w:r>
      <w:r>
        <w:t xml:space="preserve">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FB7FD8" w:rsidRDefault="00FB7FD8" w:rsidP="00FB7FD8">
      <w:pPr>
        <w:pStyle w:val="Style12"/>
        <w:widowControl/>
        <w:tabs>
          <w:tab w:val="left" w:pos="1426"/>
        </w:tabs>
        <w:spacing w:after="120" w:line="276" w:lineRule="auto"/>
        <w:ind w:firstLine="709"/>
      </w:pPr>
      <w:proofErr w:type="gramStart"/>
      <w:r w:rsidRPr="00FB7FD8">
        <w:t>Поставщик</w:t>
      </w:r>
      <w:r>
        <w:t xml:space="preserve"> настоящим выдает свое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w:t>
      </w:r>
      <w:proofErr w:type="gramEnd"/>
      <w:r>
        <w:t xml:space="preserve"> налоговой службе РФ, Минэнерго России, </w:t>
      </w:r>
      <w:proofErr w:type="spellStart"/>
      <w:r>
        <w:t>Росфинмониторингу</w:t>
      </w:r>
      <w:proofErr w:type="spellEnd"/>
      <w:r>
        <w:t xml:space="preserve">, Правительству РФ) и последующую обработку Сведений такими органами (далее – Раскрытие). Поставщик освобождает Покупателя от любой </w:t>
      </w:r>
      <w:r w:rsidRPr="00FB7FD8">
        <w:rPr>
          <w:rStyle w:val="FontStyle24"/>
          <w:sz w:val="24"/>
          <w:szCs w:val="24"/>
        </w:rPr>
        <w:t>ответственности</w:t>
      </w:r>
      <w:r>
        <w:t xml:space="preserve">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B7FD8" w:rsidRDefault="00FB7FD8" w:rsidP="00FB7FD8">
      <w:pPr>
        <w:pStyle w:val="Style12"/>
        <w:widowControl/>
        <w:tabs>
          <w:tab w:val="left" w:pos="1426"/>
        </w:tabs>
        <w:spacing w:after="120" w:line="276" w:lineRule="auto"/>
        <w:ind w:firstLine="709"/>
      </w:pPr>
      <w:r w:rsidRPr="00FB7FD8">
        <w:rPr>
          <w:rStyle w:val="FontStyle24"/>
          <w:sz w:val="24"/>
          <w:szCs w:val="24"/>
        </w:rPr>
        <w:t>Стороны</w:t>
      </w:r>
      <w: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РФ.</w:t>
      </w:r>
    </w:p>
    <w:p w:rsidR="00FB7FD8" w:rsidRPr="00FB7FD8" w:rsidRDefault="00FB7FD8" w:rsidP="00FB7FD8">
      <w:pPr>
        <w:pStyle w:val="Style12"/>
        <w:widowControl/>
        <w:tabs>
          <w:tab w:val="left" w:pos="1426"/>
        </w:tabs>
        <w:spacing w:after="120" w:line="276" w:lineRule="auto"/>
        <w:ind w:firstLine="709"/>
        <w:rPr>
          <w:rStyle w:val="FontStyle24"/>
          <w:sz w:val="24"/>
          <w:szCs w:val="24"/>
        </w:rPr>
      </w:pPr>
      <w:proofErr w:type="gramStart"/>
      <w:r>
        <w:t xml:space="preserve">Если </w:t>
      </w:r>
      <w:r w:rsidRPr="00FB7FD8">
        <w:rPr>
          <w:rStyle w:val="FontStyle24"/>
          <w:sz w:val="24"/>
          <w:szCs w:val="24"/>
        </w:rPr>
        <w:t>специальной</w:t>
      </w:r>
      <w:r>
        <w:t xml:space="preserve"> нормой части второй Гражданского кодекса РФ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t xml:space="preserve"> Договор считается расторгнутым </w:t>
      </w:r>
      <w:proofErr w:type="gramStart"/>
      <w:r>
        <w:t>с даты получения</w:t>
      </w:r>
      <w:proofErr w:type="gramEnd"/>
      <w:r>
        <w:t xml:space="preserve"> Поставщиком соответствующего письменного уведомления Покупателя, если более поздняя дата не будет установлена в уведомлении.</w:t>
      </w:r>
    </w:p>
    <w:bookmarkEnd w:id="1"/>
    <w:p w:rsidR="00701B65" w:rsidRPr="008427AE" w:rsidRDefault="00FB0199" w:rsidP="008427AE">
      <w:pPr>
        <w:pStyle w:val="Style6"/>
        <w:widowControl/>
        <w:numPr>
          <w:ilvl w:val="1"/>
          <w:numId w:val="7"/>
        </w:numPr>
        <w:spacing w:before="91" w:line="317" w:lineRule="exact"/>
        <w:ind w:left="0" w:firstLine="851"/>
        <w:jc w:val="both"/>
        <w:rPr>
          <w:rStyle w:val="FontStyle24"/>
          <w:sz w:val="24"/>
          <w:szCs w:val="24"/>
        </w:rPr>
      </w:pPr>
      <w:proofErr w:type="gramStart"/>
      <w:r w:rsidRPr="008427AE">
        <w:rPr>
          <w:rStyle w:val="FontStyle24"/>
          <w:sz w:val="24"/>
          <w:szCs w:val="24"/>
        </w:rPr>
        <w:t xml:space="preserve">Исполнитель </w:t>
      </w:r>
      <w:r w:rsidR="004B600E" w:rsidRPr="008427AE">
        <w:rPr>
          <w:rStyle w:val="FontStyle24"/>
          <w:sz w:val="24"/>
          <w:szCs w:val="24"/>
        </w:rPr>
        <w:t xml:space="preserve">не позднее пятнадцати дней с даты заключения настоящего договора </w:t>
      </w:r>
      <w:r w:rsidRPr="008427AE">
        <w:rPr>
          <w:rStyle w:val="FontStyle24"/>
          <w:sz w:val="24"/>
          <w:szCs w:val="24"/>
        </w:rPr>
        <w:t>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w:t>
      </w:r>
      <w:proofErr w:type="gramEnd"/>
      <w:r w:rsidRPr="008427AE">
        <w:rPr>
          <w:rStyle w:val="FontStyle24"/>
          <w:sz w:val="24"/>
          <w:szCs w:val="24"/>
        </w:rPr>
        <w:t xml:space="preserve"> стоимости </w:t>
      </w:r>
      <w:r w:rsidRPr="008427AE">
        <w:rPr>
          <w:rStyle w:val="FontStyle24"/>
          <w:sz w:val="24"/>
          <w:szCs w:val="24"/>
        </w:rPr>
        <w:lastRenderedPageBreak/>
        <w:t>активов Исполнителя, определяемой по данным бухгалтерской (финансовой) отчетности за истекший период (год, квартал/полугодие/9 месяцев текущего года).</w:t>
      </w:r>
    </w:p>
    <w:p w:rsidR="00701B65" w:rsidRPr="008427AE" w:rsidRDefault="00FB0199" w:rsidP="008427AE">
      <w:pPr>
        <w:pStyle w:val="Style6"/>
        <w:spacing w:before="91" w:line="317" w:lineRule="exact"/>
        <w:ind w:firstLine="851"/>
        <w:jc w:val="both"/>
        <w:rPr>
          <w:rStyle w:val="FontStyle24"/>
          <w:sz w:val="24"/>
          <w:szCs w:val="24"/>
        </w:rPr>
      </w:pPr>
      <w:r w:rsidRPr="008427AE">
        <w:rPr>
          <w:rStyle w:val="FontStyle24"/>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Исполнитель в тот же срок дополнительно представляет Заказчику:</w:t>
      </w:r>
    </w:p>
    <w:p w:rsidR="00701B65" w:rsidRPr="008427AE" w:rsidRDefault="00EE13FB" w:rsidP="00524A49">
      <w:pPr>
        <w:pStyle w:val="-2"/>
        <w:numPr>
          <w:ilvl w:val="0"/>
          <w:numId w:val="0"/>
        </w:numPr>
        <w:spacing w:after="120" w:line="276" w:lineRule="auto"/>
        <w:ind w:firstLine="709"/>
        <w:rPr>
          <w:rStyle w:val="FontStyle24"/>
          <w:sz w:val="24"/>
          <w:szCs w:val="24"/>
        </w:rPr>
      </w:pPr>
      <w:r w:rsidRPr="008427AE">
        <w:rPr>
          <w:rStyle w:val="FontStyle24"/>
          <w:sz w:val="24"/>
          <w:szCs w:val="24"/>
        </w:rPr>
        <w:t xml:space="preserve">- </w:t>
      </w:r>
      <w:r w:rsidR="00FB0199" w:rsidRPr="008427AE">
        <w:rPr>
          <w:rStyle w:val="FontStyle24"/>
          <w:sz w:val="24"/>
          <w:szCs w:val="24"/>
        </w:rPr>
        <w:t xml:space="preserve">копию справки о состоянии расчетов по налогам, сборам, пеням и штрафам, выданной налоговым органом по месту нахождения Исполнителя не ранее чем за 60 дней до дня заключения договора; </w:t>
      </w:r>
    </w:p>
    <w:p w:rsidR="00701B65" w:rsidRPr="008427AE" w:rsidRDefault="00EE13FB" w:rsidP="00524A49">
      <w:pPr>
        <w:pStyle w:val="-2"/>
        <w:numPr>
          <w:ilvl w:val="0"/>
          <w:numId w:val="0"/>
        </w:numPr>
        <w:spacing w:after="120" w:line="276" w:lineRule="auto"/>
        <w:ind w:firstLine="709"/>
        <w:rPr>
          <w:rStyle w:val="FontStyle24"/>
          <w:sz w:val="24"/>
          <w:szCs w:val="24"/>
        </w:rPr>
      </w:pPr>
      <w:r w:rsidRPr="008427AE">
        <w:rPr>
          <w:rStyle w:val="FontStyle24"/>
          <w:sz w:val="24"/>
          <w:szCs w:val="24"/>
        </w:rPr>
        <w:t xml:space="preserve">- </w:t>
      </w:r>
      <w:r w:rsidR="00FB0199" w:rsidRPr="008427AE">
        <w:rPr>
          <w:rStyle w:val="FontStyle24"/>
          <w:sz w:val="24"/>
          <w:szCs w:val="24"/>
        </w:rPr>
        <w:t>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rsidR="00701B65" w:rsidRPr="008427AE" w:rsidRDefault="00F60CDB" w:rsidP="001743DF">
      <w:pPr>
        <w:pStyle w:val="Style6"/>
        <w:widowControl/>
        <w:spacing w:before="91" w:line="317" w:lineRule="exact"/>
        <w:jc w:val="both"/>
        <w:rPr>
          <w:rStyle w:val="FontStyle24"/>
          <w:sz w:val="24"/>
          <w:szCs w:val="24"/>
        </w:rPr>
      </w:pPr>
      <w:r w:rsidRPr="008427AE">
        <w:rPr>
          <w:rStyle w:val="FontStyle24"/>
          <w:sz w:val="24"/>
          <w:szCs w:val="24"/>
        </w:rPr>
        <w:t>10.2.</w:t>
      </w:r>
      <w:r w:rsidR="004B600E" w:rsidRPr="008427AE">
        <w:rPr>
          <w:rStyle w:val="FontStyle24"/>
          <w:sz w:val="24"/>
          <w:szCs w:val="24"/>
        </w:rPr>
        <w:t>1</w:t>
      </w:r>
      <w:r w:rsidRPr="008427AE">
        <w:rPr>
          <w:rStyle w:val="FontStyle24"/>
          <w:sz w:val="24"/>
          <w:szCs w:val="24"/>
        </w:rPr>
        <w:t xml:space="preserve">. </w:t>
      </w:r>
      <w:r w:rsidR="00FB0199" w:rsidRPr="008427AE">
        <w:rPr>
          <w:rStyle w:val="FontStyle24"/>
          <w:sz w:val="24"/>
          <w:szCs w:val="24"/>
        </w:rPr>
        <w:t xml:space="preserve">Настоящий </w:t>
      </w:r>
      <w:proofErr w:type="gramStart"/>
      <w:r w:rsidR="00EE13FB" w:rsidRPr="008427AE">
        <w:rPr>
          <w:rStyle w:val="FontStyle24"/>
          <w:sz w:val="24"/>
          <w:szCs w:val="24"/>
        </w:rPr>
        <w:t>Д</w:t>
      </w:r>
      <w:r w:rsidR="00FB0199" w:rsidRPr="008427AE">
        <w:rPr>
          <w:rStyle w:val="FontStyle24"/>
          <w:sz w:val="24"/>
          <w:szCs w:val="24"/>
        </w:rPr>
        <w:t>оговор</w:t>
      </w:r>
      <w:proofErr w:type="gramEnd"/>
      <w:r w:rsidR="00FB0199" w:rsidRPr="008427AE">
        <w:rPr>
          <w:rStyle w:val="FontStyle24"/>
          <w:sz w:val="24"/>
          <w:szCs w:val="24"/>
        </w:rPr>
        <w:t xml:space="preserve"> может быть расторгнут в одностороннем порядке при непредставлении Исполнителем документов, перечисленных пунктом </w:t>
      </w:r>
      <w:r w:rsidRPr="008427AE">
        <w:rPr>
          <w:rStyle w:val="FontStyle24"/>
          <w:sz w:val="24"/>
          <w:szCs w:val="24"/>
        </w:rPr>
        <w:t>10</w:t>
      </w:r>
      <w:r w:rsidR="00EE13FB" w:rsidRPr="008427AE">
        <w:rPr>
          <w:rStyle w:val="FontStyle24"/>
          <w:sz w:val="24"/>
          <w:szCs w:val="24"/>
        </w:rPr>
        <w:t>.2. настоящего Договора</w:t>
      </w:r>
      <w:r w:rsidR="00FB0199" w:rsidRPr="008427AE">
        <w:rPr>
          <w:rStyle w:val="FontStyle24"/>
          <w:sz w:val="24"/>
          <w:szCs w:val="24"/>
        </w:rPr>
        <w:t xml:space="preserve"> в установленный </w:t>
      </w:r>
      <w:r w:rsidR="004B600E" w:rsidRPr="008427AE">
        <w:rPr>
          <w:rStyle w:val="FontStyle24"/>
          <w:sz w:val="24"/>
          <w:szCs w:val="24"/>
        </w:rPr>
        <w:t xml:space="preserve">срок </w:t>
      </w:r>
      <w:r w:rsidR="00FB0199" w:rsidRPr="008427AE">
        <w:rPr>
          <w:rStyle w:val="FontStyle24"/>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w:t>
      </w:r>
    </w:p>
    <w:p w:rsidR="00EE13FB" w:rsidRPr="008427AE" w:rsidRDefault="00F60CDB" w:rsidP="001743DF">
      <w:pPr>
        <w:pStyle w:val="Style6"/>
        <w:widowControl/>
        <w:spacing w:before="91" w:line="317" w:lineRule="exact"/>
        <w:jc w:val="both"/>
        <w:rPr>
          <w:rStyle w:val="FontStyle24"/>
          <w:sz w:val="24"/>
          <w:szCs w:val="24"/>
        </w:rPr>
      </w:pPr>
      <w:r w:rsidRPr="008427AE">
        <w:rPr>
          <w:rStyle w:val="FontStyle24"/>
          <w:sz w:val="24"/>
          <w:szCs w:val="24"/>
        </w:rPr>
        <w:t>10.2.</w:t>
      </w:r>
      <w:r w:rsidR="004B600E" w:rsidRPr="008427AE">
        <w:rPr>
          <w:rStyle w:val="FontStyle24"/>
          <w:sz w:val="24"/>
          <w:szCs w:val="24"/>
        </w:rPr>
        <w:t>2</w:t>
      </w:r>
      <w:r w:rsidRPr="008427AE">
        <w:rPr>
          <w:rStyle w:val="FontStyle24"/>
          <w:sz w:val="24"/>
          <w:szCs w:val="24"/>
        </w:rPr>
        <w:t xml:space="preserve">. </w:t>
      </w:r>
      <w:r w:rsidR="00EE13FB" w:rsidRPr="008427AE">
        <w:rPr>
          <w:rStyle w:val="FontStyle24"/>
          <w:sz w:val="24"/>
          <w:szCs w:val="24"/>
        </w:rPr>
        <w:t xml:space="preserve">В случае изменения у Стороны наименования, адреса или </w:t>
      </w:r>
      <w:proofErr w:type="gramStart"/>
      <w:r w:rsidR="00EE13FB" w:rsidRPr="008427AE">
        <w:rPr>
          <w:rStyle w:val="FontStyle24"/>
          <w:sz w:val="24"/>
          <w:szCs w:val="24"/>
        </w:rPr>
        <w:t>банковских</w:t>
      </w:r>
      <w:proofErr w:type="gramEnd"/>
      <w:r w:rsidR="00EE13FB" w:rsidRPr="008427AE">
        <w:rPr>
          <w:rStyle w:val="FontStyle24"/>
          <w:sz w:val="24"/>
          <w:szCs w:val="24"/>
        </w:rPr>
        <w:t xml:space="preserve"> </w:t>
      </w:r>
      <w:proofErr w:type="spellStart"/>
      <w:r w:rsidR="00EE13FB" w:rsidRPr="008427AE">
        <w:rPr>
          <w:rStyle w:val="FontStyle24"/>
          <w:sz w:val="24"/>
          <w:szCs w:val="24"/>
        </w:rPr>
        <w:t>реквизитовСторона</w:t>
      </w:r>
      <w:proofErr w:type="spellEnd"/>
      <w:r w:rsidR="00EE13FB" w:rsidRPr="008427AE">
        <w:rPr>
          <w:rStyle w:val="FontStyle24"/>
          <w:sz w:val="24"/>
          <w:szCs w:val="24"/>
        </w:rPr>
        <w:t xml:space="preserve"> письменно уведомляет 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Договору по прежнему адресу и/или прежним банковских реквизитов считается ненадлежащим и влечет за собой предусмотренную Договором ответственность.</w:t>
      </w:r>
    </w:p>
    <w:p w:rsidR="00EE13FB" w:rsidRPr="008427AE" w:rsidRDefault="00EE13FB"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Во всем остальном, что не урегулировано Договором, Стороны руководствуются правом Российской Федерации.</w:t>
      </w:r>
    </w:p>
    <w:p w:rsidR="001A4B92" w:rsidRPr="008427AE" w:rsidRDefault="001A4B92"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Любое уведомление в соответствии с Договором считается доставленным в момент вручения письменного уведомления уполномоченному представителю соответствующей стороны. Направление уведомлений посредством факса или системы объединенных компьютерных сетей, включая интернет, допускается, если возможно достоверно установить, что документ исходит от стороны. При этом риски, вытекающие из неполучения уведомления или получения представителем, не имеющим соответствующих полномочий,  несет сторона, направившая уведомление.</w:t>
      </w:r>
    </w:p>
    <w:p w:rsidR="001A4B92" w:rsidRPr="008427AE" w:rsidRDefault="001A4B92" w:rsidP="001743DF">
      <w:pPr>
        <w:pStyle w:val="Style6"/>
        <w:widowControl/>
        <w:spacing w:before="91" w:line="317" w:lineRule="exact"/>
        <w:ind w:firstLine="709"/>
        <w:jc w:val="both"/>
        <w:rPr>
          <w:rStyle w:val="FontStyle24"/>
          <w:sz w:val="24"/>
          <w:szCs w:val="24"/>
        </w:rPr>
      </w:pPr>
      <w:r w:rsidRPr="008427AE">
        <w:rPr>
          <w:rStyle w:val="FontStyle24"/>
          <w:sz w:val="24"/>
          <w:szCs w:val="24"/>
        </w:rPr>
        <w:t xml:space="preserve">Если уведомление, направленное стороной-отправителем стороне-адресату почтой России или курьерской службой по адресу стороны-адресата, указанному в договоре, вернулось стороне-отправителю, датой вручения уведомления стороне-адресату будет </w:t>
      </w:r>
      <w:r w:rsidRPr="008427AE">
        <w:rPr>
          <w:rStyle w:val="FontStyle24"/>
          <w:sz w:val="24"/>
          <w:szCs w:val="24"/>
        </w:rPr>
        <w:lastRenderedPageBreak/>
        <w:t>считаться дата направления повторного уведомления по адресу стороны-адресата, указанному в договоре, на квитанции (или аналогичном документе) почты России или курьерской службы.</w:t>
      </w:r>
    </w:p>
    <w:p w:rsidR="00EE13FB" w:rsidRPr="008427AE" w:rsidRDefault="00EE13FB"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Настоящий Договор составляется на русском языке в двух экземплярах, имеющих одинаковую юридическую силу, по одному для каждой из сторон.</w:t>
      </w:r>
    </w:p>
    <w:p w:rsidR="00EE13FB" w:rsidRPr="008427AE" w:rsidRDefault="00EE13FB"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 xml:space="preserve">Все приложения </w:t>
      </w:r>
      <w:proofErr w:type="gramStart"/>
      <w:r w:rsidRPr="008427AE">
        <w:rPr>
          <w:rStyle w:val="FontStyle24"/>
          <w:sz w:val="24"/>
          <w:szCs w:val="24"/>
        </w:rPr>
        <w:t>к</w:t>
      </w:r>
      <w:proofErr w:type="gramEnd"/>
      <w:r w:rsidRPr="008427AE">
        <w:rPr>
          <w:rStyle w:val="FontStyle24"/>
          <w:sz w:val="24"/>
          <w:szCs w:val="24"/>
        </w:rPr>
        <w:t xml:space="preserve"> Договора являются его неотъемлемыми частями. </w:t>
      </w:r>
    </w:p>
    <w:p w:rsidR="00EE13FB" w:rsidRPr="008427AE" w:rsidRDefault="00EE13FB" w:rsidP="008427AE">
      <w:pPr>
        <w:pStyle w:val="Style6"/>
        <w:widowControl/>
        <w:numPr>
          <w:ilvl w:val="1"/>
          <w:numId w:val="7"/>
        </w:numPr>
        <w:spacing w:before="91" w:line="317" w:lineRule="exact"/>
        <w:ind w:left="0" w:firstLine="851"/>
        <w:jc w:val="both"/>
        <w:rPr>
          <w:rStyle w:val="FontStyle24"/>
          <w:sz w:val="24"/>
          <w:szCs w:val="24"/>
        </w:rPr>
      </w:pPr>
      <w:r w:rsidRPr="008427AE">
        <w:rPr>
          <w:rStyle w:val="FontStyle24"/>
          <w:sz w:val="24"/>
          <w:szCs w:val="24"/>
        </w:rPr>
        <w:t>При противоречиях между положениями Договора и положениями приложений к Договору, преимущество при толковании имеют положения Договора.</w:t>
      </w:r>
    </w:p>
    <w:p w:rsidR="00701B65" w:rsidRPr="008427AE" w:rsidRDefault="00701B65" w:rsidP="00524A49">
      <w:pPr>
        <w:pStyle w:val="-2"/>
        <w:numPr>
          <w:ilvl w:val="0"/>
          <w:numId w:val="0"/>
        </w:numPr>
        <w:spacing w:after="120" w:line="276" w:lineRule="auto"/>
        <w:ind w:left="709"/>
        <w:rPr>
          <w:rStyle w:val="FontStyle24"/>
          <w:sz w:val="24"/>
          <w:szCs w:val="24"/>
        </w:rPr>
      </w:pPr>
    </w:p>
    <w:p w:rsidR="00FB0199" w:rsidRPr="008427AE" w:rsidRDefault="00FB0199" w:rsidP="008427AE">
      <w:pPr>
        <w:pStyle w:val="Style6"/>
        <w:widowControl/>
        <w:numPr>
          <w:ilvl w:val="0"/>
          <w:numId w:val="7"/>
        </w:numPr>
        <w:tabs>
          <w:tab w:val="left" w:pos="1080"/>
        </w:tabs>
        <w:spacing w:before="91" w:line="317" w:lineRule="exact"/>
        <w:jc w:val="center"/>
        <w:rPr>
          <w:rStyle w:val="FontStyle24"/>
          <w:b/>
          <w:sz w:val="24"/>
          <w:szCs w:val="24"/>
        </w:rPr>
      </w:pPr>
      <w:r w:rsidRPr="008427AE">
        <w:rPr>
          <w:rStyle w:val="FontStyle24"/>
          <w:b/>
          <w:sz w:val="24"/>
          <w:szCs w:val="24"/>
        </w:rPr>
        <w:t>Место нахождения и банковские реквизиты сторон.</w:t>
      </w:r>
    </w:p>
    <w:tbl>
      <w:tblPr>
        <w:tblW w:w="5107" w:type="pct"/>
        <w:tblInd w:w="-176" w:type="dxa"/>
        <w:tblLook w:val="0000" w:firstRow="0" w:lastRow="0" w:firstColumn="0" w:lastColumn="0" w:noHBand="0" w:noVBand="0"/>
      </w:tblPr>
      <w:tblGrid>
        <w:gridCol w:w="248"/>
        <w:gridCol w:w="5225"/>
        <w:gridCol w:w="4737"/>
      </w:tblGrid>
      <w:tr w:rsidR="008C3838" w:rsidRPr="008427AE" w:rsidTr="00524A49">
        <w:tc>
          <w:tcPr>
            <w:tcW w:w="121" w:type="pct"/>
          </w:tcPr>
          <w:p w:rsidR="008C3838" w:rsidRPr="008427AE" w:rsidRDefault="008C3838" w:rsidP="008C3838">
            <w:pPr>
              <w:keepNext/>
              <w:spacing w:after="0" w:line="240" w:lineRule="auto"/>
              <w:contextualSpacing/>
              <w:jc w:val="center"/>
              <w:rPr>
                <w:rFonts w:ascii="Times New Roman" w:eastAsia="Calibri" w:hAnsi="Times New Roman"/>
                <w:b/>
                <w:color w:val="000000"/>
                <w:sz w:val="24"/>
                <w:szCs w:val="24"/>
                <w:lang w:eastAsia="en-US"/>
              </w:rPr>
            </w:pPr>
          </w:p>
        </w:tc>
        <w:tc>
          <w:tcPr>
            <w:tcW w:w="2559" w:type="pct"/>
          </w:tcPr>
          <w:p w:rsidR="008C3838" w:rsidRPr="008427AE" w:rsidRDefault="003918FD" w:rsidP="008C3838">
            <w:pPr>
              <w:keepNext/>
              <w:spacing w:after="0" w:line="240" w:lineRule="auto"/>
              <w:contextualSpacing/>
              <w:rPr>
                <w:rStyle w:val="FontStyle24"/>
                <w:sz w:val="24"/>
                <w:szCs w:val="24"/>
              </w:rPr>
            </w:pPr>
            <w:r w:rsidRPr="008427AE">
              <w:rPr>
                <w:rStyle w:val="FontStyle24"/>
                <w:sz w:val="24"/>
                <w:szCs w:val="24"/>
              </w:rPr>
              <w:t>Исполнитель</w:t>
            </w:r>
          </w:p>
        </w:tc>
        <w:tc>
          <w:tcPr>
            <w:tcW w:w="2320" w:type="pct"/>
          </w:tcPr>
          <w:p w:rsidR="008C3838" w:rsidRPr="008427AE" w:rsidRDefault="00EE13FB" w:rsidP="008C3838">
            <w:pPr>
              <w:keepNext/>
              <w:spacing w:after="0" w:line="240" w:lineRule="auto"/>
              <w:contextualSpacing/>
              <w:rPr>
                <w:rStyle w:val="FontStyle24"/>
                <w:sz w:val="24"/>
                <w:szCs w:val="24"/>
              </w:rPr>
            </w:pPr>
            <w:r w:rsidRPr="008427AE">
              <w:rPr>
                <w:rStyle w:val="FontStyle24"/>
                <w:sz w:val="24"/>
                <w:szCs w:val="24"/>
              </w:rPr>
              <w:t>Заказчик</w:t>
            </w:r>
          </w:p>
        </w:tc>
      </w:tr>
      <w:tr w:rsidR="00E768A8" w:rsidRPr="008427AE" w:rsidTr="00524A49">
        <w:tc>
          <w:tcPr>
            <w:tcW w:w="121" w:type="pct"/>
          </w:tcPr>
          <w:p w:rsidR="00E768A8" w:rsidRPr="008427AE" w:rsidRDefault="00E768A8" w:rsidP="008C3838">
            <w:pPr>
              <w:keepNext/>
              <w:spacing w:after="0" w:line="240" w:lineRule="auto"/>
              <w:ind w:left="-54"/>
              <w:contextualSpacing/>
              <w:rPr>
                <w:rFonts w:ascii="Times New Roman" w:eastAsia="Calibri" w:hAnsi="Times New Roman"/>
                <w:sz w:val="24"/>
                <w:szCs w:val="24"/>
                <w:lang w:eastAsia="en-US"/>
              </w:rPr>
            </w:pPr>
          </w:p>
        </w:tc>
        <w:tc>
          <w:tcPr>
            <w:tcW w:w="2559" w:type="pct"/>
          </w:tcPr>
          <w:p w:rsidR="00E768A8" w:rsidRPr="008427AE" w:rsidRDefault="00E768A8" w:rsidP="00E768A8">
            <w:pPr>
              <w:keepNext/>
              <w:spacing w:after="0" w:line="240" w:lineRule="auto"/>
              <w:contextualSpacing/>
              <w:rPr>
                <w:rStyle w:val="FontStyle24"/>
                <w:sz w:val="24"/>
                <w:szCs w:val="24"/>
              </w:rPr>
            </w:pPr>
          </w:p>
        </w:tc>
        <w:tc>
          <w:tcPr>
            <w:tcW w:w="2320" w:type="pct"/>
          </w:tcPr>
          <w:p w:rsidR="00E768A8" w:rsidRPr="008427AE" w:rsidRDefault="00E768A8" w:rsidP="00E768A8">
            <w:pPr>
              <w:keepNext/>
              <w:shd w:val="clear" w:color="auto" w:fill="FFFFFF"/>
              <w:spacing w:after="0" w:line="240" w:lineRule="auto"/>
              <w:ind w:left="10" w:right="10"/>
              <w:contextualSpacing/>
              <w:jc w:val="both"/>
              <w:rPr>
                <w:rStyle w:val="FontStyle24"/>
                <w:b/>
                <w:sz w:val="24"/>
                <w:szCs w:val="24"/>
              </w:rPr>
            </w:pPr>
            <w:r w:rsidRPr="008427AE">
              <w:rPr>
                <w:rStyle w:val="FontStyle24"/>
                <w:b/>
                <w:sz w:val="24"/>
                <w:szCs w:val="24"/>
              </w:rPr>
              <w:t>ООО «ОИК»</w:t>
            </w:r>
          </w:p>
          <w:p w:rsidR="00E768A8" w:rsidRPr="008427AE" w:rsidRDefault="00E768A8" w:rsidP="00E768A8">
            <w:pPr>
              <w:keepNext/>
              <w:spacing w:after="0" w:line="240" w:lineRule="auto"/>
              <w:contextualSpacing/>
              <w:rPr>
                <w:rStyle w:val="FontStyle24"/>
                <w:sz w:val="24"/>
                <w:szCs w:val="24"/>
              </w:rPr>
            </w:pPr>
            <w:r w:rsidRPr="008427AE">
              <w:rPr>
                <w:rStyle w:val="FontStyle24"/>
                <w:sz w:val="24"/>
                <w:szCs w:val="24"/>
              </w:rPr>
              <w:t>Российская Федерация</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r w:rsidRPr="008427AE">
              <w:rPr>
                <w:rStyle w:val="FontStyle24"/>
                <w:sz w:val="24"/>
                <w:szCs w:val="24"/>
              </w:rPr>
              <w:t xml:space="preserve">119017, г. Москва, </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r w:rsidRPr="008427AE">
              <w:rPr>
                <w:rStyle w:val="FontStyle24"/>
                <w:sz w:val="24"/>
                <w:szCs w:val="24"/>
              </w:rPr>
              <w:t>ул. Большая Ордынка, д. 24</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r w:rsidRPr="008427AE">
              <w:rPr>
                <w:rStyle w:val="FontStyle24"/>
                <w:sz w:val="24"/>
                <w:szCs w:val="24"/>
              </w:rPr>
              <w:t>ИНН: 7706751361</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r w:rsidRPr="008427AE">
              <w:rPr>
                <w:rStyle w:val="FontStyle24"/>
                <w:sz w:val="24"/>
                <w:szCs w:val="24"/>
              </w:rPr>
              <w:t>КПП: 770601001</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proofErr w:type="gramStart"/>
            <w:r w:rsidRPr="008427AE">
              <w:rPr>
                <w:rStyle w:val="FontStyle24"/>
                <w:sz w:val="24"/>
                <w:szCs w:val="24"/>
              </w:rPr>
              <w:t>Р</w:t>
            </w:r>
            <w:proofErr w:type="gramEnd"/>
            <w:r w:rsidRPr="008427AE">
              <w:rPr>
                <w:rStyle w:val="FontStyle24"/>
                <w:sz w:val="24"/>
                <w:szCs w:val="24"/>
              </w:rPr>
              <w:t>/с 40702810000020000529</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r w:rsidRPr="008427AE">
              <w:rPr>
                <w:rStyle w:val="FontStyle24"/>
                <w:sz w:val="24"/>
                <w:szCs w:val="24"/>
              </w:rPr>
              <w:t>в ОАО Банк «ВТБ»</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r w:rsidRPr="008427AE">
              <w:rPr>
                <w:rStyle w:val="FontStyle24"/>
                <w:sz w:val="24"/>
                <w:szCs w:val="24"/>
              </w:rPr>
              <w:t>к/с 30101810700000000187</w:t>
            </w:r>
          </w:p>
          <w:p w:rsidR="00E768A8" w:rsidRPr="008427AE" w:rsidRDefault="00E768A8" w:rsidP="00E768A8">
            <w:pPr>
              <w:keepNext/>
              <w:shd w:val="clear" w:color="auto" w:fill="FFFFFF"/>
              <w:spacing w:after="0" w:line="240" w:lineRule="auto"/>
              <w:ind w:left="10" w:right="10"/>
              <w:contextualSpacing/>
              <w:jc w:val="both"/>
              <w:rPr>
                <w:rStyle w:val="FontStyle24"/>
                <w:sz w:val="24"/>
                <w:szCs w:val="24"/>
              </w:rPr>
            </w:pPr>
            <w:r w:rsidRPr="008427AE">
              <w:rPr>
                <w:rStyle w:val="FontStyle24"/>
                <w:sz w:val="24"/>
                <w:szCs w:val="24"/>
              </w:rPr>
              <w:t>БИК: 044525187</w:t>
            </w:r>
          </w:p>
          <w:p w:rsidR="00E768A8" w:rsidRPr="008427AE" w:rsidRDefault="00E768A8" w:rsidP="00E768A8">
            <w:pPr>
              <w:pStyle w:val="af1"/>
              <w:keepNext/>
              <w:contextualSpacing/>
              <w:rPr>
                <w:rStyle w:val="FontStyle24"/>
                <w:sz w:val="24"/>
                <w:szCs w:val="24"/>
              </w:rPr>
            </w:pPr>
          </w:p>
        </w:tc>
      </w:tr>
      <w:tr w:rsidR="00E768A8" w:rsidRPr="008427AE" w:rsidTr="003C68CF">
        <w:tc>
          <w:tcPr>
            <w:tcW w:w="5000" w:type="pct"/>
            <w:gridSpan w:val="3"/>
          </w:tcPr>
          <w:p w:rsidR="00E768A8" w:rsidRPr="008427AE" w:rsidRDefault="00E768A8" w:rsidP="008C3838">
            <w:pPr>
              <w:keepNext/>
              <w:spacing w:after="0" w:line="240" w:lineRule="auto"/>
              <w:contextualSpacing/>
              <w:jc w:val="center"/>
              <w:rPr>
                <w:rFonts w:ascii="Times New Roman" w:eastAsia="Calibri" w:hAnsi="Times New Roman"/>
                <w:b/>
                <w:sz w:val="24"/>
                <w:szCs w:val="24"/>
                <w:lang w:eastAsia="en-US"/>
              </w:rPr>
            </w:pPr>
          </w:p>
          <w:p w:rsidR="00E768A8" w:rsidRPr="008427AE" w:rsidRDefault="00E768A8" w:rsidP="008C3838">
            <w:pPr>
              <w:keepNext/>
              <w:spacing w:after="0" w:line="240" w:lineRule="auto"/>
              <w:contextualSpacing/>
              <w:jc w:val="center"/>
              <w:rPr>
                <w:rFonts w:ascii="Times New Roman" w:eastAsia="Calibri" w:hAnsi="Times New Roman"/>
                <w:b/>
                <w:sz w:val="24"/>
                <w:szCs w:val="24"/>
                <w:lang w:eastAsia="en-US"/>
              </w:rPr>
            </w:pPr>
            <w:r w:rsidRPr="008427AE">
              <w:rPr>
                <w:rFonts w:ascii="Times New Roman" w:eastAsia="Calibri" w:hAnsi="Times New Roman"/>
                <w:b/>
                <w:sz w:val="24"/>
                <w:szCs w:val="24"/>
                <w:lang w:eastAsia="en-US"/>
              </w:rPr>
              <w:t>ПОДПИСИ СТОРОН</w:t>
            </w:r>
          </w:p>
          <w:p w:rsidR="00E768A8" w:rsidRPr="008427AE" w:rsidRDefault="00E768A8" w:rsidP="008C3838">
            <w:pPr>
              <w:keepNext/>
              <w:spacing w:after="0" w:line="240" w:lineRule="auto"/>
              <w:contextualSpacing/>
              <w:jc w:val="center"/>
              <w:rPr>
                <w:rFonts w:ascii="Times New Roman" w:eastAsia="Calibri" w:hAnsi="Times New Roman"/>
                <w:b/>
                <w:sz w:val="24"/>
                <w:szCs w:val="24"/>
                <w:lang w:eastAsia="en-US"/>
              </w:rPr>
            </w:pPr>
          </w:p>
        </w:tc>
      </w:tr>
      <w:tr w:rsidR="00E768A8" w:rsidRPr="008427AE" w:rsidTr="00E768A8">
        <w:trPr>
          <w:gridBefore w:val="1"/>
          <w:wBefore w:w="121" w:type="pct"/>
        </w:trPr>
        <w:tc>
          <w:tcPr>
            <w:tcW w:w="2559" w:type="pct"/>
          </w:tcPr>
          <w:p w:rsidR="00E768A8" w:rsidRPr="008427AE" w:rsidRDefault="00E768A8" w:rsidP="00E768A8">
            <w:pPr>
              <w:keepNext/>
              <w:spacing w:after="0" w:line="240" w:lineRule="auto"/>
              <w:contextualSpacing/>
              <w:rPr>
                <w:rFonts w:ascii="Times New Roman" w:hAnsi="Times New Roman"/>
                <w:b/>
                <w:sz w:val="24"/>
                <w:szCs w:val="24"/>
              </w:rPr>
            </w:pPr>
            <w:r w:rsidRPr="008427AE">
              <w:rPr>
                <w:rStyle w:val="FontStyle24"/>
                <w:b/>
                <w:sz w:val="24"/>
                <w:szCs w:val="24"/>
              </w:rPr>
              <w:t>Исполнитель:</w:t>
            </w:r>
          </w:p>
        </w:tc>
        <w:tc>
          <w:tcPr>
            <w:tcW w:w="2320" w:type="pct"/>
          </w:tcPr>
          <w:p w:rsidR="00E768A8" w:rsidRPr="008427AE" w:rsidRDefault="00E768A8" w:rsidP="00E768A8">
            <w:pPr>
              <w:keepNext/>
              <w:spacing w:after="0" w:line="240" w:lineRule="auto"/>
              <w:contextualSpacing/>
              <w:rPr>
                <w:rFonts w:ascii="Times New Roman" w:hAnsi="Times New Roman"/>
                <w:b/>
                <w:sz w:val="24"/>
                <w:szCs w:val="24"/>
              </w:rPr>
            </w:pPr>
            <w:r w:rsidRPr="008427AE">
              <w:rPr>
                <w:rStyle w:val="FontStyle24"/>
                <w:b/>
                <w:sz w:val="24"/>
                <w:szCs w:val="24"/>
              </w:rPr>
              <w:t>Заказчик:</w:t>
            </w:r>
          </w:p>
        </w:tc>
      </w:tr>
      <w:tr w:rsidR="00E768A8" w:rsidRPr="008427AE" w:rsidTr="00E768A8">
        <w:trPr>
          <w:gridBefore w:val="1"/>
          <w:wBefore w:w="121" w:type="pct"/>
        </w:trPr>
        <w:tc>
          <w:tcPr>
            <w:tcW w:w="2559" w:type="pct"/>
          </w:tcPr>
          <w:p w:rsidR="00E768A8" w:rsidRPr="008427AE" w:rsidRDefault="00E768A8" w:rsidP="00E768A8">
            <w:pPr>
              <w:keepNext/>
              <w:spacing w:after="0" w:line="240" w:lineRule="auto"/>
              <w:contextualSpacing/>
              <w:rPr>
                <w:rFonts w:ascii="Times New Roman" w:hAnsi="Times New Roman"/>
                <w:sz w:val="24"/>
                <w:szCs w:val="24"/>
              </w:rPr>
            </w:pPr>
          </w:p>
        </w:tc>
        <w:tc>
          <w:tcPr>
            <w:tcW w:w="2320" w:type="pct"/>
          </w:tcPr>
          <w:p w:rsidR="00E768A8" w:rsidRPr="008427AE" w:rsidRDefault="00E768A8" w:rsidP="00E768A8">
            <w:pPr>
              <w:keepNext/>
              <w:spacing w:after="0" w:line="240" w:lineRule="auto"/>
              <w:contextualSpacing/>
              <w:rPr>
                <w:rFonts w:ascii="Times New Roman" w:hAnsi="Times New Roman"/>
                <w:sz w:val="24"/>
                <w:szCs w:val="24"/>
              </w:rPr>
            </w:pPr>
            <w:r w:rsidRPr="008427AE">
              <w:rPr>
                <w:rFonts w:ascii="Times New Roman" w:hAnsi="Times New Roman"/>
                <w:sz w:val="24"/>
                <w:szCs w:val="24"/>
              </w:rPr>
              <w:t xml:space="preserve"> Генеральный директор </w:t>
            </w:r>
          </w:p>
        </w:tc>
      </w:tr>
      <w:tr w:rsidR="00E768A8" w:rsidRPr="008427AE" w:rsidTr="00E768A8">
        <w:trPr>
          <w:gridBefore w:val="1"/>
          <w:wBefore w:w="121" w:type="pct"/>
        </w:trPr>
        <w:tc>
          <w:tcPr>
            <w:tcW w:w="2559" w:type="pct"/>
          </w:tcPr>
          <w:p w:rsidR="00E768A8" w:rsidRPr="008427AE" w:rsidRDefault="00E768A8" w:rsidP="00E768A8">
            <w:pPr>
              <w:keepNext/>
              <w:contextualSpacing/>
              <w:rPr>
                <w:rFonts w:ascii="Times New Roman" w:hAnsi="Times New Roman"/>
                <w:sz w:val="24"/>
                <w:szCs w:val="24"/>
              </w:rPr>
            </w:pPr>
          </w:p>
          <w:p w:rsidR="00E768A8" w:rsidRPr="008427AE" w:rsidRDefault="00E768A8" w:rsidP="008427AE">
            <w:pPr>
              <w:keepNext/>
              <w:contextualSpacing/>
              <w:rPr>
                <w:rFonts w:ascii="Times New Roman" w:hAnsi="Times New Roman"/>
                <w:sz w:val="24"/>
                <w:szCs w:val="24"/>
              </w:rPr>
            </w:pPr>
            <w:r w:rsidRPr="008427AE">
              <w:rPr>
                <w:rFonts w:ascii="Times New Roman" w:hAnsi="Times New Roman"/>
                <w:sz w:val="24"/>
                <w:szCs w:val="24"/>
              </w:rPr>
              <w:t>_______________ /</w:t>
            </w:r>
            <w:r w:rsidR="008427AE">
              <w:rPr>
                <w:rFonts w:ascii="Times New Roman" w:hAnsi="Times New Roman"/>
                <w:sz w:val="24"/>
                <w:szCs w:val="24"/>
                <w:lang w:val="en-US"/>
              </w:rPr>
              <w:t xml:space="preserve">             </w:t>
            </w:r>
            <w:r w:rsidRPr="008427AE">
              <w:rPr>
                <w:rFonts w:ascii="Times New Roman" w:hAnsi="Times New Roman"/>
                <w:sz w:val="24"/>
                <w:szCs w:val="24"/>
              </w:rPr>
              <w:t>/</w:t>
            </w:r>
          </w:p>
        </w:tc>
        <w:tc>
          <w:tcPr>
            <w:tcW w:w="2320" w:type="pct"/>
          </w:tcPr>
          <w:p w:rsidR="00E768A8" w:rsidRPr="008427AE" w:rsidRDefault="00E768A8" w:rsidP="00E768A8">
            <w:pPr>
              <w:keepNext/>
              <w:contextualSpacing/>
              <w:rPr>
                <w:rFonts w:ascii="Times New Roman" w:hAnsi="Times New Roman"/>
                <w:sz w:val="24"/>
                <w:szCs w:val="24"/>
              </w:rPr>
            </w:pPr>
          </w:p>
          <w:p w:rsidR="00E768A8" w:rsidRPr="008427AE" w:rsidRDefault="00E768A8" w:rsidP="00E768A8">
            <w:pPr>
              <w:keepNext/>
              <w:contextualSpacing/>
              <w:rPr>
                <w:rFonts w:ascii="Times New Roman" w:hAnsi="Times New Roman"/>
                <w:sz w:val="24"/>
                <w:szCs w:val="24"/>
              </w:rPr>
            </w:pPr>
            <w:r w:rsidRPr="008427AE">
              <w:rPr>
                <w:rFonts w:ascii="Times New Roman" w:hAnsi="Times New Roman"/>
                <w:sz w:val="24"/>
                <w:szCs w:val="24"/>
              </w:rPr>
              <w:t>__________________ /А.М. Ушаков/</w:t>
            </w:r>
          </w:p>
        </w:tc>
      </w:tr>
      <w:tr w:rsidR="00E768A8" w:rsidRPr="008427AE" w:rsidTr="00E768A8">
        <w:trPr>
          <w:gridBefore w:val="1"/>
          <w:wBefore w:w="121" w:type="pct"/>
        </w:trPr>
        <w:tc>
          <w:tcPr>
            <w:tcW w:w="2559" w:type="pct"/>
          </w:tcPr>
          <w:p w:rsidR="00E768A8" w:rsidRPr="008427AE" w:rsidRDefault="00E768A8" w:rsidP="008C3838">
            <w:pPr>
              <w:keepNext/>
              <w:spacing w:after="0" w:line="240" w:lineRule="auto"/>
              <w:contextualSpacing/>
              <w:rPr>
                <w:rStyle w:val="FontStyle24"/>
                <w:rFonts w:eastAsia="Calibri"/>
                <w:sz w:val="24"/>
                <w:szCs w:val="24"/>
              </w:rPr>
            </w:pPr>
            <w:r w:rsidRPr="008427AE">
              <w:rPr>
                <w:rFonts w:ascii="Times New Roman" w:eastAsia="Calibri" w:hAnsi="Times New Roman"/>
                <w:sz w:val="24"/>
                <w:szCs w:val="24"/>
              </w:rPr>
              <w:t>М.П.</w:t>
            </w:r>
          </w:p>
        </w:tc>
        <w:tc>
          <w:tcPr>
            <w:tcW w:w="2320" w:type="pct"/>
          </w:tcPr>
          <w:p w:rsidR="00E768A8" w:rsidRPr="008427AE" w:rsidRDefault="00E768A8" w:rsidP="008C3838">
            <w:pPr>
              <w:keepNext/>
              <w:spacing w:after="0" w:line="240" w:lineRule="auto"/>
              <w:contextualSpacing/>
              <w:rPr>
                <w:rStyle w:val="FontStyle24"/>
                <w:rFonts w:eastAsia="Calibri"/>
                <w:sz w:val="24"/>
                <w:szCs w:val="24"/>
              </w:rPr>
            </w:pPr>
            <w:r w:rsidRPr="008427AE">
              <w:rPr>
                <w:rFonts w:ascii="Times New Roman" w:eastAsia="Calibri" w:hAnsi="Times New Roman"/>
                <w:sz w:val="24"/>
                <w:szCs w:val="24"/>
              </w:rPr>
              <w:t>М.П.</w:t>
            </w:r>
          </w:p>
        </w:tc>
      </w:tr>
      <w:tr w:rsidR="00E768A8" w:rsidRPr="008427AE" w:rsidTr="00E768A8">
        <w:trPr>
          <w:gridBefore w:val="1"/>
          <w:wBefore w:w="121" w:type="pct"/>
        </w:trPr>
        <w:tc>
          <w:tcPr>
            <w:tcW w:w="2559" w:type="pct"/>
          </w:tcPr>
          <w:p w:rsidR="00E768A8" w:rsidRPr="008427AE" w:rsidRDefault="00E768A8" w:rsidP="008C3838">
            <w:pPr>
              <w:keepNext/>
              <w:spacing w:after="0" w:line="240" w:lineRule="auto"/>
              <w:contextualSpacing/>
              <w:rPr>
                <w:rStyle w:val="FontStyle24"/>
                <w:sz w:val="24"/>
                <w:szCs w:val="24"/>
              </w:rPr>
            </w:pPr>
            <w:r w:rsidRPr="008427AE">
              <w:rPr>
                <w:rFonts w:ascii="Times New Roman" w:eastAsia="Calibri" w:hAnsi="Times New Roman"/>
                <w:sz w:val="24"/>
                <w:szCs w:val="24"/>
              </w:rPr>
              <w:t>«____»____________________ 20__ г.</w:t>
            </w:r>
          </w:p>
        </w:tc>
        <w:tc>
          <w:tcPr>
            <w:tcW w:w="2320" w:type="pct"/>
          </w:tcPr>
          <w:p w:rsidR="00E768A8" w:rsidRPr="008427AE" w:rsidRDefault="00E768A8" w:rsidP="008C3838">
            <w:pPr>
              <w:keepNext/>
              <w:spacing w:after="0" w:line="240" w:lineRule="auto"/>
              <w:contextualSpacing/>
              <w:rPr>
                <w:rStyle w:val="FontStyle24"/>
                <w:sz w:val="24"/>
                <w:szCs w:val="24"/>
              </w:rPr>
            </w:pPr>
            <w:r w:rsidRPr="008427AE">
              <w:rPr>
                <w:rFonts w:ascii="Times New Roman" w:eastAsia="Calibri" w:hAnsi="Times New Roman"/>
                <w:sz w:val="24"/>
                <w:szCs w:val="24"/>
              </w:rPr>
              <w:t>«____»____________________ 20__ г.</w:t>
            </w:r>
          </w:p>
        </w:tc>
      </w:tr>
    </w:tbl>
    <w:p w:rsidR="008C3838" w:rsidRPr="008427AE" w:rsidRDefault="008C3838" w:rsidP="00DA3832">
      <w:pPr>
        <w:pStyle w:val="Style7"/>
        <w:widowControl/>
        <w:tabs>
          <w:tab w:val="left" w:pos="1339"/>
        </w:tabs>
        <w:spacing w:afterLines="120" w:after="288" w:line="276" w:lineRule="auto"/>
        <w:ind w:left="709"/>
        <w:jc w:val="both"/>
        <w:rPr>
          <w:b/>
          <w:bCs/>
        </w:rPr>
      </w:pPr>
    </w:p>
    <w:p w:rsidR="003C13C5" w:rsidRPr="008427AE" w:rsidRDefault="003C13C5" w:rsidP="00E768A8">
      <w:pPr>
        <w:pStyle w:val="Style7"/>
        <w:widowControl/>
        <w:tabs>
          <w:tab w:val="left" w:pos="1339"/>
        </w:tabs>
        <w:spacing w:afterLines="120" w:after="288" w:line="276" w:lineRule="auto"/>
        <w:jc w:val="both"/>
        <w:rPr>
          <w:b/>
          <w:bCs/>
        </w:rPr>
      </w:pPr>
    </w:p>
    <w:sectPr w:rsidR="003C13C5" w:rsidRPr="008427AE" w:rsidSect="0018195B">
      <w:pgSz w:w="11906" w:h="16838"/>
      <w:pgMar w:top="1135" w:right="850" w:bottom="156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7F0CE42"/>
    <w:lvl w:ilvl="0">
      <w:numFmt w:val="bullet"/>
      <w:lvlText w:val="*"/>
      <w:lvlJc w:val="left"/>
    </w:lvl>
  </w:abstractNum>
  <w:abstractNum w:abstractNumId="1">
    <w:nsid w:val="03EE6C1B"/>
    <w:multiLevelType w:val="multilevel"/>
    <w:tmpl w:val="A9523034"/>
    <w:lvl w:ilvl="0">
      <w:start w:val="1"/>
      <w:numFmt w:val="decimal"/>
      <w:lvlText w:val="%1."/>
      <w:lvlJc w:val="left"/>
      <w:pPr>
        <w:ind w:left="1211" w:hanging="360"/>
      </w:pPr>
    </w:lvl>
    <w:lvl w:ilvl="1">
      <w:start w:val="1"/>
      <w:numFmt w:val="decimal"/>
      <w:isLgl/>
      <w:lvlText w:val="%1.%2."/>
      <w:lvlJc w:val="left"/>
      <w:pPr>
        <w:ind w:left="1713" w:hanging="720"/>
      </w:pPr>
      <w:rPr>
        <w:rFonts w:hint="default"/>
        <w:i w:val="0"/>
      </w:rPr>
    </w:lvl>
    <w:lvl w:ilvl="2">
      <w:start w:val="1"/>
      <w:numFmt w:val="decimal"/>
      <w:isLgl/>
      <w:lvlText w:val="%1.%2.%3."/>
      <w:lvlJc w:val="left"/>
      <w:pPr>
        <w:ind w:left="1855"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
    <w:nsid w:val="0A662549"/>
    <w:multiLevelType w:val="multilevel"/>
    <w:tmpl w:val="3A30A046"/>
    <w:lvl w:ilvl="0">
      <w:start w:val="7"/>
      <w:numFmt w:val="decimal"/>
      <w:lvlText w:val="%1."/>
      <w:lvlJc w:val="left"/>
      <w:pPr>
        <w:ind w:left="390" w:hanging="39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112" w:hanging="1800"/>
      </w:pPr>
      <w:rPr>
        <w:rFonts w:hint="default"/>
      </w:rPr>
    </w:lvl>
  </w:abstractNum>
  <w:abstractNum w:abstractNumId="3">
    <w:nsid w:val="102621CF"/>
    <w:multiLevelType w:val="multilevel"/>
    <w:tmpl w:val="AA6EB5E0"/>
    <w:lvl w:ilvl="0">
      <w:start w:val="11"/>
      <w:numFmt w:val="decimal"/>
      <w:lvlText w:val="%1."/>
      <w:lvlJc w:val="left"/>
      <w:pPr>
        <w:ind w:left="720" w:hanging="720"/>
      </w:pPr>
      <w:rPr>
        <w:rFonts w:hint="default"/>
      </w:rPr>
    </w:lvl>
    <w:lvl w:ilvl="1">
      <w:start w:val="2"/>
      <w:numFmt w:val="decimal"/>
      <w:lvlText w:val="%1.%2."/>
      <w:lvlJc w:val="left"/>
      <w:pPr>
        <w:ind w:left="1505" w:hanging="720"/>
      </w:pPr>
      <w:rPr>
        <w:rFonts w:hint="default"/>
      </w:rPr>
    </w:lvl>
    <w:lvl w:ilvl="2">
      <w:start w:val="2"/>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4">
    <w:nsid w:val="11495C82"/>
    <w:multiLevelType w:val="multilevel"/>
    <w:tmpl w:val="6138FD84"/>
    <w:lvl w:ilvl="0">
      <w:start w:val="2"/>
      <w:numFmt w:val="decimal"/>
      <w:lvlText w:val="%1."/>
      <w:lvlJc w:val="left"/>
      <w:pPr>
        <w:ind w:left="390" w:hanging="390"/>
      </w:pPr>
      <w:rPr>
        <w:rFonts w:hint="default"/>
      </w:rPr>
    </w:lvl>
    <w:lvl w:ilvl="1">
      <w:start w:val="6"/>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112" w:hanging="1800"/>
      </w:pPr>
      <w:rPr>
        <w:rFonts w:hint="default"/>
      </w:rPr>
    </w:lvl>
  </w:abstractNum>
  <w:abstractNum w:abstractNumId="5">
    <w:nsid w:val="16404BD2"/>
    <w:multiLevelType w:val="hybridMultilevel"/>
    <w:tmpl w:val="0E8A449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189305FD"/>
    <w:multiLevelType w:val="singleLevel"/>
    <w:tmpl w:val="CF86E4E4"/>
    <w:lvl w:ilvl="0">
      <w:start w:val="3"/>
      <w:numFmt w:val="decimal"/>
      <w:lvlText w:val="10.%1."/>
      <w:legacy w:legacy="1" w:legacySpace="0" w:legacyIndent="620"/>
      <w:lvlJc w:val="left"/>
      <w:rPr>
        <w:rFonts w:ascii="Times New Roman" w:hAnsi="Times New Roman" w:cs="Times New Roman" w:hint="default"/>
      </w:rPr>
    </w:lvl>
  </w:abstractNum>
  <w:abstractNum w:abstractNumId="7">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8">
    <w:nsid w:val="2C6F5956"/>
    <w:multiLevelType w:val="multilevel"/>
    <w:tmpl w:val="0F3E39CE"/>
    <w:lvl w:ilvl="0">
      <w:start w:val="6"/>
      <w:numFmt w:val="decimal"/>
      <w:lvlText w:val="%1."/>
      <w:lvlJc w:val="left"/>
      <w:pPr>
        <w:ind w:left="390" w:hanging="39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112" w:hanging="1800"/>
      </w:pPr>
      <w:rPr>
        <w:rFonts w:hint="default"/>
      </w:rPr>
    </w:lvl>
  </w:abstractNum>
  <w:abstractNum w:abstractNumId="9">
    <w:nsid w:val="2CF60E25"/>
    <w:multiLevelType w:val="hybridMultilevel"/>
    <w:tmpl w:val="FD624A7C"/>
    <w:lvl w:ilvl="0" w:tplc="F2A2BF1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D746F93"/>
    <w:multiLevelType w:val="multilevel"/>
    <w:tmpl w:val="41F0E802"/>
    <w:lvl w:ilvl="0">
      <w:start w:val="11"/>
      <w:numFmt w:val="decimal"/>
      <w:lvlText w:val="%1."/>
      <w:lvlJc w:val="left"/>
      <w:pPr>
        <w:ind w:left="720" w:hanging="72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1">
    <w:nsid w:val="2FCD0F1C"/>
    <w:multiLevelType w:val="multilevel"/>
    <w:tmpl w:val="B16AD288"/>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080" w:hanging="1800"/>
      </w:pPr>
      <w:rPr>
        <w:rFonts w:hint="default"/>
      </w:rPr>
    </w:lvl>
  </w:abstractNum>
  <w:abstractNum w:abstractNumId="12">
    <w:nsid w:val="4B071646"/>
    <w:multiLevelType w:val="singleLevel"/>
    <w:tmpl w:val="7B70EEE2"/>
    <w:lvl w:ilvl="0">
      <w:start w:val="2"/>
      <w:numFmt w:val="decimal"/>
      <w:lvlText w:val="12.%1."/>
      <w:legacy w:legacy="1" w:legacySpace="0" w:legacyIndent="691"/>
      <w:lvlJc w:val="left"/>
      <w:rPr>
        <w:rFonts w:ascii="Times New Roman" w:hAnsi="Times New Roman" w:cs="Times New Roman" w:hint="default"/>
      </w:rPr>
    </w:lvl>
  </w:abstractNum>
  <w:abstractNum w:abstractNumId="13">
    <w:nsid w:val="4C9F37B1"/>
    <w:multiLevelType w:val="singleLevel"/>
    <w:tmpl w:val="80C46470"/>
    <w:lvl w:ilvl="0">
      <w:start w:val="1"/>
      <w:numFmt w:val="decimal"/>
      <w:lvlText w:val="11.%1."/>
      <w:legacy w:legacy="1" w:legacySpace="0" w:legacyIndent="663"/>
      <w:lvlJc w:val="left"/>
      <w:rPr>
        <w:rFonts w:ascii="Times New Roman" w:hAnsi="Times New Roman" w:cs="Times New Roman" w:hint="default"/>
      </w:rPr>
    </w:lvl>
  </w:abstractNum>
  <w:abstractNum w:abstractNumId="14">
    <w:nsid w:val="4CB21647"/>
    <w:multiLevelType w:val="multilevel"/>
    <w:tmpl w:val="AA6EB5E0"/>
    <w:lvl w:ilvl="0">
      <w:start w:val="11"/>
      <w:numFmt w:val="decimal"/>
      <w:lvlText w:val="%1."/>
      <w:lvlJc w:val="left"/>
      <w:pPr>
        <w:ind w:left="720" w:hanging="720"/>
      </w:pPr>
      <w:rPr>
        <w:rFonts w:hint="default"/>
      </w:rPr>
    </w:lvl>
    <w:lvl w:ilvl="1">
      <w:start w:val="2"/>
      <w:numFmt w:val="decimal"/>
      <w:lvlText w:val="%1.%2."/>
      <w:lvlJc w:val="left"/>
      <w:pPr>
        <w:ind w:left="1505" w:hanging="720"/>
      </w:pPr>
      <w:rPr>
        <w:rFonts w:hint="default"/>
      </w:rPr>
    </w:lvl>
    <w:lvl w:ilvl="2">
      <w:start w:val="2"/>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15">
    <w:nsid w:val="4E7F1A8F"/>
    <w:multiLevelType w:val="hybridMultilevel"/>
    <w:tmpl w:val="2DD8180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8241FE6"/>
    <w:multiLevelType w:val="multilevel"/>
    <w:tmpl w:val="D72AE0B0"/>
    <w:lvl w:ilvl="0">
      <w:start w:val="4"/>
      <w:numFmt w:val="decimal"/>
      <w:lvlText w:val="%1."/>
      <w:lvlJc w:val="left"/>
      <w:pPr>
        <w:ind w:left="390" w:hanging="390"/>
      </w:pPr>
      <w:rPr>
        <w:rFonts w:hint="default"/>
        <w:i w:val="0"/>
      </w:rPr>
    </w:lvl>
    <w:lvl w:ilvl="1">
      <w:start w:val="1"/>
      <w:numFmt w:val="decimal"/>
      <w:lvlText w:val="%1.%2."/>
      <w:lvlJc w:val="left"/>
      <w:pPr>
        <w:ind w:left="1713" w:hanging="720"/>
      </w:pPr>
      <w:rPr>
        <w:rFonts w:hint="default"/>
        <w:i w:val="0"/>
      </w:rPr>
    </w:lvl>
    <w:lvl w:ilvl="2">
      <w:start w:val="1"/>
      <w:numFmt w:val="decimal"/>
      <w:lvlText w:val="%1.%2.%3."/>
      <w:lvlJc w:val="left"/>
      <w:pPr>
        <w:ind w:left="2706" w:hanging="720"/>
      </w:pPr>
      <w:rPr>
        <w:rFonts w:hint="default"/>
        <w:i w:val="0"/>
      </w:rPr>
    </w:lvl>
    <w:lvl w:ilvl="3">
      <w:start w:val="1"/>
      <w:numFmt w:val="decimal"/>
      <w:lvlText w:val="%1.%2.%3.%4."/>
      <w:lvlJc w:val="left"/>
      <w:pPr>
        <w:ind w:left="4059" w:hanging="1080"/>
      </w:pPr>
      <w:rPr>
        <w:rFonts w:hint="default"/>
        <w:i w:val="0"/>
      </w:rPr>
    </w:lvl>
    <w:lvl w:ilvl="4">
      <w:start w:val="1"/>
      <w:numFmt w:val="decimal"/>
      <w:lvlText w:val="%1.%2.%3.%4.%5."/>
      <w:lvlJc w:val="left"/>
      <w:pPr>
        <w:ind w:left="5052" w:hanging="1080"/>
      </w:pPr>
      <w:rPr>
        <w:rFonts w:hint="default"/>
        <w:i w:val="0"/>
      </w:rPr>
    </w:lvl>
    <w:lvl w:ilvl="5">
      <w:start w:val="1"/>
      <w:numFmt w:val="decimal"/>
      <w:lvlText w:val="%1.%2.%3.%4.%5.%6."/>
      <w:lvlJc w:val="left"/>
      <w:pPr>
        <w:ind w:left="6405" w:hanging="1440"/>
      </w:pPr>
      <w:rPr>
        <w:rFonts w:hint="default"/>
        <w:i w:val="0"/>
      </w:rPr>
    </w:lvl>
    <w:lvl w:ilvl="6">
      <w:start w:val="1"/>
      <w:numFmt w:val="decimal"/>
      <w:lvlText w:val="%1.%2.%3.%4.%5.%6.%7."/>
      <w:lvlJc w:val="left"/>
      <w:pPr>
        <w:ind w:left="7398" w:hanging="1440"/>
      </w:pPr>
      <w:rPr>
        <w:rFonts w:hint="default"/>
        <w:i w:val="0"/>
      </w:rPr>
    </w:lvl>
    <w:lvl w:ilvl="7">
      <w:start w:val="1"/>
      <w:numFmt w:val="decimal"/>
      <w:lvlText w:val="%1.%2.%3.%4.%5.%6.%7.%8."/>
      <w:lvlJc w:val="left"/>
      <w:pPr>
        <w:ind w:left="8751" w:hanging="1800"/>
      </w:pPr>
      <w:rPr>
        <w:rFonts w:hint="default"/>
        <w:i w:val="0"/>
      </w:rPr>
    </w:lvl>
    <w:lvl w:ilvl="8">
      <w:start w:val="1"/>
      <w:numFmt w:val="decimal"/>
      <w:lvlText w:val="%1.%2.%3.%4.%5.%6.%7.%8.%9."/>
      <w:lvlJc w:val="left"/>
      <w:pPr>
        <w:ind w:left="9744" w:hanging="1800"/>
      </w:pPr>
      <w:rPr>
        <w:rFonts w:hint="default"/>
        <w:i w:val="0"/>
      </w:rPr>
    </w:lvl>
  </w:abstractNum>
  <w:abstractNum w:abstractNumId="17">
    <w:nsid w:val="5D166BF4"/>
    <w:multiLevelType w:val="hybridMultilevel"/>
    <w:tmpl w:val="AA809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263538"/>
    <w:multiLevelType w:val="singleLevel"/>
    <w:tmpl w:val="B798C5B4"/>
    <w:lvl w:ilvl="0">
      <w:start w:val="2"/>
      <w:numFmt w:val="decimal"/>
      <w:lvlText w:val="7.%1."/>
      <w:legacy w:legacy="1" w:legacySpace="0" w:legacyIndent="633"/>
      <w:lvlJc w:val="left"/>
      <w:rPr>
        <w:rFonts w:ascii="Times New Roman" w:hAnsi="Times New Roman" w:cs="Times New Roman" w:hint="default"/>
      </w:rPr>
    </w:lvl>
  </w:abstractNum>
  <w:abstractNum w:abstractNumId="19">
    <w:nsid w:val="74C325C6"/>
    <w:multiLevelType w:val="hybridMultilevel"/>
    <w:tmpl w:val="278A34C0"/>
    <w:lvl w:ilvl="0" w:tplc="4E6007B4">
      <w:start w:val="1"/>
      <w:numFmt w:val="decimal"/>
      <w:lvlText w:val="%1."/>
      <w:lvlJc w:val="left"/>
      <w:pPr>
        <w:ind w:left="1429" w:hanging="360"/>
      </w:pPr>
    </w:lvl>
    <w:lvl w:ilvl="1" w:tplc="EECCA0DC" w:tentative="1">
      <w:start w:val="1"/>
      <w:numFmt w:val="lowerLetter"/>
      <w:lvlText w:val="%2."/>
      <w:lvlJc w:val="left"/>
      <w:pPr>
        <w:ind w:left="2149" w:hanging="360"/>
      </w:pPr>
    </w:lvl>
    <w:lvl w:ilvl="2" w:tplc="C9263F64" w:tentative="1">
      <w:start w:val="1"/>
      <w:numFmt w:val="lowerRoman"/>
      <w:lvlText w:val="%3."/>
      <w:lvlJc w:val="right"/>
      <w:pPr>
        <w:ind w:left="2869" w:hanging="180"/>
      </w:pPr>
    </w:lvl>
    <w:lvl w:ilvl="3" w:tplc="413E52D6" w:tentative="1">
      <w:start w:val="1"/>
      <w:numFmt w:val="decimal"/>
      <w:lvlText w:val="%4."/>
      <w:lvlJc w:val="left"/>
      <w:pPr>
        <w:ind w:left="3589" w:hanging="360"/>
      </w:pPr>
    </w:lvl>
    <w:lvl w:ilvl="4" w:tplc="745AFE82" w:tentative="1">
      <w:start w:val="1"/>
      <w:numFmt w:val="lowerLetter"/>
      <w:lvlText w:val="%5."/>
      <w:lvlJc w:val="left"/>
      <w:pPr>
        <w:ind w:left="4309" w:hanging="360"/>
      </w:pPr>
    </w:lvl>
    <w:lvl w:ilvl="5" w:tplc="757CA592" w:tentative="1">
      <w:start w:val="1"/>
      <w:numFmt w:val="lowerRoman"/>
      <w:lvlText w:val="%6."/>
      <w:lvlJc w:val="right"/>
      <w:pPr>
        <w:ind w:left="5029" w:hanging="180"/>
      </w:pPr>
    </w:lvl>
    <w:lvl w:ilvl="6" w:tplc="5342621C" w:tentative="1">
      <w:start w:val="1"/>
      <w:numFmt w:val="decimal"/>
      <w:lvlText w:val="%7."/>
      <w:lvlJc w:val="left"/>
      <w:pPr>
        <w:ind w:left="5749" w:hanging="360"/>
      </w:pPr>
    </w:lvl>
    <w:lvl w:ilvl="7" w:tplc="65FCECBC" w:tentative="1">
      <w:start w:val="1"/>
      <w:numFmt w:val="lowerLetter"/>
      <w:lvlText w:val="%8."/>
      <w:lvlJc w:val="left"/>
      <w:pPr>
        <w:ind w:left="6469" w:hanging="360"/>
      </w:pPr>
    </w:lvl>
    <w:lvl w:ilvl="8" w:tplc="AE14B330" w:tentative="1">
      <w:start w:val="1"/>
      <w:numFmt w:val="lowerRoman"/>
      <w:lvlText w:val="%9."/>
      <w:lvlJc w:val="right"/>
      <w:pPr>
        <w:ind w:left="7189" w:hanging="180"/>
      </w:pPr>
    </w:lvl>
  </w:abstractNum>
  <w:abstractNum w:abstractNumId="20">
    <w:nsid w:val="74DC6E9A"/>
    <w:multiLevelType w:val="singleLevel"/>
    <w:tmpl w:val="8EF4A2BE"/>
    <w:lvl w:ilvl="0">
      <w:start w:val="1"/>
      <w:numFmt w:val="decimal"/>
      <w:lvlText w:val="6.%1."/>
      <w:legacy w:legacy="1" w:legacySpace="0" w:legacyIndent="583"/>
      <w:lvlJc w:val="left"/>
      <w:rPr>
        <w:rFonts w:ascii="Times New Roman" w:hAnsi="Times New Roman" w:cs="Times New Roman" w:hint="default"/>
      </w:rPr>
    </w:lvl>
  </w:abstractNum>
  <w:abstractNum w:abstractNumId="21">
    <w:nsid w:val="78163E50"/>
    <w:multiLevelType w:val="multilevel"/>
    <w:tmpl w:val="8312AB9E"/>
    <w:lvl w:ilvl="0">
      <w:start w:val="2"/>
      <w:numFmt w:val="decimal"/>
      <w:lvlText w:val="%1."/>
      <w:lvlJc w:val="left"/>
      <w:pPr>
        <w:ind w:left="585" w:hanging="585"/>
      </w:pPr>
      <w:rPr>
        <w:rFonts w:hint="default"/>
      </w:rPr>
    </w:lvl>
    <w:lvl w:ilvl="1">
      <w:start w:val="1"/>
      <w:numFmt w:val="decimal"/>
      <w:lvlText w:val="%1.%2."/>
      <w:lvlJc w:val="left"/>
      <w:pPr>
        <w:ind w:left="1652" w:hanging="720"/>
      </w:pPr>
      <w:rPr>
        <w:rFonts w:hint="default"/>
      </w:rPr>
    </w:lvl>
    <w:lvl w:ilvl="2">
      <w:start w:val="5"/>
      <w:numFmt w:val="decimal"/>
      <w:lvlText w:val="%1.%2.%3."/>
      <w:lvlJc w:val="left"/>
      <w:pPr>
        <w:ind w:left="2584" w:hanging="720"/>
      </w:pPr>
      <w:rPr>
        <w:rFonts w:hint="default"/>
      </w:rPr>
    </w:lvl>
    <w:lvl w:ilvl="3">
      <w:start w:val="1"/>
      <w:numFmt w:val="decimal"/>
      <w:lvlText w:val="%1.%2.%3.%4."/>
      <w:lvlJc w:val="left"/>
      <w:pPr>
        <w:ind w:left="3876" w:hanging="1080"/>
      </w:pPr>
      <w:rPr>
        <w:rFonts w:hint="default"/>
      </w:rPr>
    </w:lvl>
    <w:lvl w:ilvl="4">
      <w:start w:val="1"/>
      <w:numFmt w:val="decimal"/>
      <w:lvlText w:val="%1.%2.%3.%4.%5."/>
      <w:lvlJc w:val="left"/>
      <w:pPr>
        <w:ind w:left="4808" w:hanging="1080"/>
      </w:pPr>
      <w:rPr>
        <w:rFonts w:hint="default"/>
      </w:rPr>
    </w:lvl>
    <w:lvl w:ilvl="5">
      <w:start w:val="1"/>
      <w:numFmt w:val="decimal"/>
      <w:lvlText w:val="%1.%2.%3.%4.%5.%6."/>
      <w:lvlJc w:val="left"/>
      <w:pPr>
        <w:ind w:left="6100" w:hanging="1440"/>
      </w:pPr>
      <w:rPr>
        <w:rFonts w:hint="default"/>
      </w:rPr>
    </w:lvl>
    <w:lvl w:ilvl="6">
      <w:start w:val="1"/>
      <w:numFmt w:val="decimal"/>
      <w:lvlText w:val="%1.%2.%3.%4.%5.%6.%7."/>
      <w:lvlJc w:val="left"/>
      <w:pPr>
        <w:ind w:left="7032" w:hanging="1440"/>
      </w:pPr>
      <w:rPr>
        <w:rFonts w:hint="default"/>
      </w:rPr>
    </w:lvl>
    <w:lvl w:ilvl="7">
      <w:start w:val="1"/>
      <w:numFmt w:val="decimal"/>
      <w:lvlText w:val="%1.%2.%3.%4.%5.%6.%7.%8."/>
      <w:lvlJc w:val="left"/>
      <w:pPr>
        <w:ind w:left="8324" w:hanging="1800"/>
      </w:pPr>
      <w:rPr>
        <w:rFonts w:hint="default"/>
      </w:rPr>
    </w:lvl>
    <w:lvl w:ilvl="8">
      <w:start w:val="1"/>
      <w:numFmt w:val="decimal"/>
      <w:lvlText w:val="%1.%2.%3.%4.%5.%6.%7.%8.%9."/>
      <w:lvlJc w:val="left"/>
      <w:pPr>
        <w:ind w:left="9256" w:hanging="1800"/>
      </w:pPr>
      <w:rPr>
        <w:rFonts w:hint="default"/>
      </w:rPr>
    </w:lvl>
  </w:abstractNum>
  <w:abstractNum w:abstractNumId="22">
    <w:nsid w:val="7AC81261"/>
    <w:multiLevelType w:val="multilevel"/>
    <w:tmpl w:val="A9523034"/>
    <w:lvl w:ilvl="0">
      <w:start w:val="1"/>
      <w:numFmt w:val="decimal"/>
      <w:lvlText w:val="%1."/>
      <w:lvlJc w:val="left"/>
      <w:pPr>
        <w:ind w:left="1211" w:hanging="360"/>
      </w:pPr>
    </w:lvl>
    <w:lvl w:ilvl="1">
      <w:start w:val="1"/>
      <w:numFmt w:val="decimal"/>
      <w:isLgl/>
      <w:lvlText w:val="%1.%2."/>
      <w:lvlJc w:val="left"/>
      <w:pPr>
        <w:ind w:left="1713" w:hanging="720"/>
      </w:pPr>
      <w:rPr>
        <w:rFonts w:hint="default"/>
        <w:i w:val="0"/>
      </w:rPr>
    </w:lvl>
    <w:lvl w:ilvl="2">
      <w:start w:val="1"/>
      <w:numFmt w:val="decimal"/>
      <w:isLgl/>
      <w:lvlText w:val="%1.%2.%3."/>
      <w:lvlJc w:val="left"/>
      <w:pPr>
        <w:ind w:left="1855"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3">
    <w:nsid w:val="7E5F52DE"/>
    <w:multiLevelType w:val="multilevel"/>
    <w:tmpl w:val="AFE68B72"/>
    <w:lvl w:ilvl="0">
      <w:start w:val="8"/>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nsid w:val="7EDA3F2F"/>
    <w:multiLevelType w:val="multilevel"/>
    <w:tmpl w:val="AEDE168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0"/>
  </w:num>
  <w:num w:numId="2">
    <w:abstractNumId w:val="18"/>
  </w:num>
  <w:num w:numId="3">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4">
    <w:abstractNumId w:val="6"/>
  </w:num>
  <w:num w:numId="5">
    <w:abstractNumId w:val="13"/>
  </w:num>
  <w:num w:numId="6">
    <w:abstractNumId w:val="12"/>
  </w:num>
  <w:num w:numId="7">
    <w:abstractNumId w:val="1"/>
  </w:num>
  <w:num w:numId="8">
    <w:abstractNumId w:val="9"/>
  </w:num>
  <w:num w:numId="9">
    <w:abstractNumId w:val="19"/>
  </w:num>
  <w:num w:numId="10">
    <w:abstractNumId w:val="15"/>
  </w:num>
  <w:num w:numId="11">
    <w:abstractNumId w:val="24"/>
  </w:num>
  <w:num w:numId="12">
    <w:abstractNumId w:val="17"/>
  </w:num>
  <w:num w:numId="13">
    <w:abstractNumId w:val="21"/>
  </w:num>
  <w:num w:numId="14">
    <w:abstractNumId w:val="4"/>
  </w:num>
  <w:num w:numId="15">
    <w:abstractNumId w:val="7"/>
  </w:num>
  <w:num w:numId="16">
    <w:abstractNumId w:val="22"/>
  </w:num>
  <w:num w:numId="17">
    <w:abstractNumId w:val="16"/>
  </w:num>
  <w:num w:numId="18">
    <w:abstractNumId w:val="11"/>
  </w:num>
  <w:num w:numId="19">
    <w:abstractNumId w:val="8"/>
  </w:num>
  <w:num w:numId="20">
    <w:abstractNumId w:val="2"/>
  </w:num>
  <w:num w:numId="21">
    <w:abstractNumId w:val="23"/>
  </w:num>
  <w:num w:numId="22">
    <w:abstractNumId w:val="7"/>
  </w:num>
  <w:num w:numId="23">
    <w:abstractNumId w:val="7"/>
  </w:num>
  <w:num w:numId="24">
    <w:abstractNumId w:val="10"/>
  </w:num>
  <w:num w:numId="25">
    <w:abstractNumId w:val="14"/>
  </w:num>
  <w:num w:numId="26">
    <w:abstractNumId w:val="3"/>
  </w:num>
  <w:num w:numId="27">
    <w:abstractNumId w:val="5"/>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9D3"/>
    <w:rsid w:val="00012D4A"/>
    <w:rsid w:val="000139A7"/>
    <w:rsid w:val="00014AFB"/>
    <w:rsid w:val="00015B1E"/>
    <w:rsid w:val="00016340"/>
    <w:rsid w:val="00037074"/>
    <w:rsid w:val="00044763"/>
    <w:rsid w:val="00047E30"/>
    <w:rsid w:val="00052FF0"/>
    <w:rsid w:val="00061A7C"/>
    <w:rsid w:val="000645DF"/>
    <w:rsid w:val="00072DA9"/>
    <w:rsid w:val="00085A1A"/>
    <w:rsid w:val="00091464"/>
    <w:rsid w:val="00092502"/>
    <w:rsid w:val="00092788"/>
    <w:rsid w:val="000B39F8"/>
    <w:rsid w:val="000B4256"/>
    <w:rsid w:val="000B684B"/>
    <w:rsid w:val="000C0C71"/>
    <w:rsid w:val="000D1760"/>
    <w:rsid w:val="000D26D3"/>
    <w:rsid w:val="000E5FCA"/>
    <w:rsid w:val="000E6197"/>
    <w:rsid w:val="00101D4E"/>
    <w:rsid w:val="00122AA0"/>
    <w:rsid w:val="00124B98"/>
    <w:rsid w:val="0012595B"/>
    <w:rsid w:val="00145A9B"/>
    <w:rsid w:val="001461DA"/>
    <w:rsid w:val="00146C6B"/>
    <w:rsid w:val="00153ABF"/>
    <w:rsid w:val="0015632B"/>
    <w:rsid w:val="00162F0C"/>
    <w:rsid w:val="001658D7"/>
    <w:rsid w:val="001743DF"/>
    <w:rsid w:val="001751C4"/>
    <w:rsid w:val="001772D8"/>
    <w:rsid w:val="00180036"/>
    <w:rsid w:val="0018195B"/>
    <w:rsid w:val="001837F0"/>
    <w:rsid w:val="001927E8"/>
    <w:rsid w:val="001944BC"/>
    <w:rsid w:val="00195308"/>
    <w:rsid w:val="001A4B92"/>
    <w:rsid w:val="001B71C1"/>
    <w:rsid w:val="001E0D3B"/>
    <w:rsid w:val="001E1E88"/>
    <w:rsid w:val="001E57C9"/>
    <w:rsid w:val="0020389C"/>
    <w:rsid w:val="00210472"/>
    <w:rsid w:val="00210BD2"/>
    <w:rsid w:val="00226049"/>
    <w:rsid w:val="0023201D"/>
    <w:rsid w:val="00233FD2"/>
    <w:rsid w:val="00247C28"/>
    <w:rsid w:val="00255B8C"/>
    <w:rsid w:val="00260C9F"/>
    <w:rsid w:val="00262065"/>
    <w:rsid w:val="00264DE1"/>
    <w:rsid w:val="00274A46"/>
    <w:rsid w:val="002801D5"/>
    <w:rsid w:val="00285A96"/>
    <w:rsid w:val="00292E29"/>
    <w:rsid w:val="002937ED"/>
    <w:rsid w:val="002A4CD0"/>
    <w:rsid w:val="002A57AE"/>
    <w:rsid w:val="002C0449"/>
    <w:rsid w:val="002C64BF"/>
    <w:rsid w:val="002C69F9"/>
    <w:rsid w:val="002D4552"/>
    <w:rsid w:val="002F04AA"/>
    <w:rsid w:val="0030152C"/>
    <w:rsid w:val="00302EB0"/>
    <w:rsid w:val="00305494"/>
    <w:rsid w:val="003311E1"/>
    <w:rsid w:val="00342C82"/>
    <w:rsid w:val="003518F1"/>
    <w:rsid w:val="00355692"/>
    <w:rsid w:val="00356A76"/>
    <w:rsid w:val="00357906"/>
    <w:rsid w:val="003610D5"/>
    <w:rsid w:val="003637BC"/>
    <w:rsid w:val="00365668"/>
    <w:rsid w:val="003678AD"/>
    <w:rsid w:val="003774EC"/>
    <w:rsid w:val="00380FDB"/>
    <w:rsid w:val="00390E88"/>
    <w:rsid w:val="003918FD"/>
    <w:rsid w:val="00393DF6"/>
    <w:rsid w:val="003A047C"/>
    <w:rsid w:val="003A2AA4"/>
    <w:rsid w:val="003C10DE"/>
    <w:rsid w:val="003C13C5"/>
    <w:rsid w:val="003C68CF"/>
    <w:rsid w:val="003D036C"/>
    <w:rsid w:val="003D4B15"/>
    <w:rsid w:val="003E257E"/>
    <w:rsid w:val="003F3D53"/>
    <w:rsid w:val="00402B99"/>
    <w:rsid w:val="00411E86"/>
    <w:rsid w:val="004125BF"/>
    <w:rsid w:val="00433F72"/>
    <w:rsid w:val="00434DC9"/>
    <w:rsid w:val="00435780"/>
    <w:rsid w:val="00437ED3"/>
    <w:rsid w:val="0044252C"/>
    <w:rsid w:val="004463AF"/>
    <w:rsid w:val="00475302"/>
    <w:rsid w:val="0048383F"/>
    <w:rsid w:val="00483C1C"/>
    <w:rsid w:val="004979E5"/>
    <w:rsid w:val="004A1F8E"/>
    <w:rsid w:val="004A384C"/>
    <w:rsid w:val="004A79BD"/>
    <w:rsid w:val="004B0192"/>
    <w:rsid w:val="004B10ED"/>
    <w:rsid w:val="004B600E"/>
    <w:rsid w:val="004B65E9"/>
    <w:rsid w:val="004C6061"/>
    <w:rsid w:val="004E4DCA"/>
    <w:rsid w:val="004F079B"/>
    <w:rsid w:val="004F1310"/>
    <w:rsid w:val="00520396"/>
    <w:rsid w:val="00520591"/>
    <w:rsid w:val="00524132"/>
    <w:rsid w:val="005244F8"/>
    <w:rsid w:val="00524A49"/>
    <w:rsid w:val="00535EC4"/>
    <w:rsid w:val="00546914"/>
    <w:rsid w:val="005513D7"/>
    <w:rsid w:val="00560215"/>
    <w:rsid w:val="00564AFC"/>
    <w:rsid w:val="0057110D"/>
    <w:rsid w:val="00596B62"/>
    <w:rsid w:val="005A31B4"/>
    <w:rsid w:val="005A4273"/>
    <w:rsid w:val="005D6D5E"/>
    <w:rsid w:val="005E035D"/>
    <w:rsid w:val="005E1682"/>
    <w:rsid w:val="005E5F0E"/>
    <w:rsid w:val="005E66E6"/>
    <w:rsid w:val="005F1624"/>
    <w:rsid w:val="005F39A7"/>
    <w:rsid w:val="0060562B"/>
    <w:rsid w:val="0062605A"/>
    <w:rsid w:val="00626A92"/>
    <w:rsid w:val="0063079D"/>
    <w:rsid w:val="00630F73"/>
    <w:rsid w:val="00636F4A"/>
    <w:rsid w:val="00637714"/>
    <w:rsid w:val="00674A3A"/>
    <w:rsid w:val="00681421"/>
    <w:rsid w:val="00691C23"/>
    <w:rsid w:val="006A654F"/>
    <w:rsid w:val="006B718F"/>
    <w:rsid w:val="006C0714"/>
    <w:rsid w:val="006C2A83"/>
    <w:rsid w:val="006D020F"/>
    <w:rsid w:val="006D2DC0"/>
    <w:rsid w:val="006D3CC5"/>
    <w:rsid w:val="006D4D3F"/>
    <w:rsid w:val="006E2320"/>
    <w:rsid w:val="006E2CDE"/>
    <w:rsid w:val="006F32C4"/>
    <w:rsid w:val="00701B65"/>
    <w:rsid w:val="00704868"/>
    <w:rsid w:val="007150A7"/>
    <w:rsid w:val="00722790"/>
    <w:rsid w:val="0073187C"/>
    <w:rsid w:val="0074060F"/>
    <w:rsid w:val="00742076"/>
    <w:rsid w:val="0074474B"/>
    <w:rsid w:val="00745F03"/>
    <w:rsid w:val="0076715A"/>
    <w:rsid w:val="00775553"/>
    <w:rsid w:val="007947EC"/>
    <w:rsid w:val="00794982"/>
    <w:rsid w:val="00794E1E"/>
    <w:rsid w:val="007A1B85"/>
    <w:rsid w:val="007A3A6D"/>
    <w:rsid w:val="007A5175"/>
    <w:rsid w:val="007B379C"/>
    <w:rsid w:val="007B502C"/>
    <w:rsid w:val="007B5DB2"/>
    <w:rsid w:val="007C69DB"/>
    <w:rsid w:val="007C7F94"/>
    <w:rsid w:val="007E5967"/>
    <w:rsid w:val="007E75F2"/>
    <w:rsid w:val="007F53A2"/>
    <w:rsid w:val="007F6451"/>
    <w:rsid w:val="00816929"/>
    <w:rsid w:val="00817680"/>
    <w:rsid w:val="00831355"/>
    <w:rsid w:val="008427AE"/>
    <w:rsid w:val="008446CA"/>
    <w:rsid w:val="008479D7"/>
    <w:rsid w:val="00857694"/>
    <w:rsid w:val="008641AC"/>
    <w:rsid w:val="00875406"/>
    <w:rsid w:val="00875F84"/>
    <w:rsid w:val="00880476"/>
    <w:rsid w:val="008851EB"/>
    <w:rsid w:val="0089095F"/>
    <w:rsid w:val="008B2CD6"/>
    <w:rsid w:val="008B5145"/>
    <w:rsid w:val="008B793A"/>
    <w:rsid w:val="008C3838"/>
    <w:rsid w:val="008C5BBE"/>
    <w:rsid w:val="008C782B"/>
    <w:rsid w:val="008F7C32"/>
    <w:rsid w:val="008F7DC0"/>
    <w:rsid w:val="00902BCE"/>
    <w:rsid w:val="00911909"/>
    <w:rsid w:val="009153B4"/>
    <w:rsid w:val="00931088"/>
    <w:rsid w:val="00931D04"/>
    <w:rsid w:val="00932FAB"/>
    <w:rsid w:val="009343FD"/>
    <w:rsid w:val="00937FE5"/>
    <w:rsid w:val="009530D9"/>
    <w:rsid w:val="00962E18"/>
    <w:rsid w:val="00971FBB"/>
    <w:rsid w:val="00973DE7"/>
    <w:rsid w:val="00975069"/>
    <w:rsid w:val="009821DA"/>
    <w:rsid w:val="009E3ACF"/>
    <w:rsid w:val="009E4D70"/>
    <w:rsid w:val="009F18ED"/>
    <w:rsid w:val="009F2548"/>
    <w:rsid w:val="009F2D08"/>
    <w:rsid w:val="00A107BE"/>
    <w:rsid w:val="00A22471"/>
    <w:rsid w:val="00A3112D"/>
    <w:rsid w:val="00A31813"/>
    <w:rsid w:val="00A36D7D"/>
    <w:rsid w:val="00A40003"/>
    <w:rsid w:val="00A47529"/>
    <w:rsid w:val="00A505FF"/>
    <w:rsid w:val="00A50F69"/>
    <w:rsid w:val="00A51582"/>
    <w:rsid w:val="00A61E16"/>
    <w:rsid w:val="00A64ABB"/>
    <w:rsid w:val="00A65F83"/>
    <w:rsid w:val="00A70A5C"/>
    <w:rsid w:val="00A739D3"/>
    <w:rsid w:val="00A74044"/>
    <w:rsid w:val="00A768B8"/>
    <w:rsid w:val="00A806C4"/>
    <w:rsid w:val="00A8137A"/>
    <w:rsid w:val="00A8479D"/>
    <w:rsid w:val="00A85F6D"/>
    <w:rsid w:val="00A90EDF"/>
    <w:rsid w:val="00A90EED"/>
    <w:rsid w:val="00A915F2"/>
    <w:rsid w:val="00A9384E"/>
    <w:rsid w:val="00AA1642"/>
    <w:rsid w:val="00AA59D4"/>
    <w:rsid w:val="00AA5D22"/>
    <w:rsid w:val="00AB38D8"/>
    <w:rsid w:val="00AB5675"/>
    <w:rsid w:val="00AB5B0C"/>
    <w:rsid w:val="00AB7843"/>
    <w:rsid w:val="00AB7DA5"/>
    <w:rsid w:val="00AC5CF7"/>
    <w:rsid w:val="00AC7D02"/>
    <w:rsid w:val="00AD23CB"/>
    <w:rsid w:val="00AD3F3E"/>
    <w:rsid w:val="00AF1C29"/>
    <w:rsid w:val="00AF34AE"/>
    <w:rsid w:val="00AF5183"/>
    <w:rsid w:val="00B01F18"/>
    <w:rsid w:val="00B03BF1"/>
    <w:rsid w:val="00B2590C"/>
    <w:rsid w:val="00B31C29"/>
    <w:rsid w:val="00B43992"/>
    <w:rsid w:val="00B46081"/>
    <w:rsid w:val="00B64D29"/>
    <w:rsid w:val="00B67728"/>
    <w:rsid w:val="00B67999"/>
    <w:rsid w:val="00B74394"/>
    <w:rsid w:val="00B90485"/>
    <w:rsid w:val="00BB3C66"/>
    <w:rsid w:val="00BC3619"/>
    <w:rsid w:val="00BD1612"/>
    <w:rsid w:val="00BE45EF"/>
    <w:rsid w:val="00BE7F20"/>
    <w:rsid w:val="00BF660A"/>
    <w:rsid w:val="00BF6BD4"/>
    <w:rsid w:val="00C00210"/>
    <w:rsid w:val="00C23768"/>
    <w:rsid w:val="00C278D4"/>
    <w:rsid w:val="00C30741"/>
    <w:rsid w:val="00C30CA3"/>
    <w:rsid w:val="00C56A4A"/>
    <w:rsid w:val="00C74726"/>
    <w:rsid w:val="00C749CC"/>
    <w:rsid w:val="00C80252"/>
    <w:rsid w:val="00C91B9C"/>
    <w:rsid w:val="00C92DB0"/>
    <w:rsid w:val="00C94498"/>
    <w:rsid w:val="00C94FAD"/>
    <w:rsid w:val="00CA2F5D"/>
    <w:rsid w:val="00CA7F69"/>
    <w:rsid w:val="00CC04B1"/>
    <w:rsid w:val="00CC655A"/>
    <w:rsid w:val="00CC7B61"/>
    <w:rsid w:val="00CE3278"/>
    <w:rsid w:val="00CE58AE"/>
    <w:rsid w:val="00CF0EE1"/>
    <w:rsid w:val="00CF65FE"/>
    <w:rsid w:val="00D02A69"/>
    <w:rsid w:val="00D03161"/>
    <w:rsid w:val="00D1546F"/>
    <w:rsid w:val="00D2194E"/>
    <w:rsid w:val="00D23993"/>
    <w:rsid w:val="00D3072D"/>
    <w:rsid w:val="00D539BC"/>
    <w:rsid w:val="00D54896"/>
    <w:rsid w:val="00D64C93"/>
    <w:rsid w:val="00D67195"/>
    <w:rsid w:val="00D7338F"/>
    <w:rsid w:val="00D91710"/>
    <w:rsid w:val="00DA3832"/>
    <w:rsid w:val="00DB1C03"/>
    <w:rsid w:val="00DB618C"/>
    <w:rsid w:val="00DC66DB"/>
    <w:rsid w:val="00DD480C"/>
    <w:rsid w:val="00DF4530"/>
    <w:rsid w:val="00E0407E"/>
    <w:rsid w:val="00E0474A"/>
    <w:rsid w:val="00E17637"/>
    <w:rsid w:val="00E2111A"/>
    <w:rsid w:val="00E213D0"/>
    <w:rsid w:val="00E238C0"/>
    <w:rsid w:val="00E247BE"/>
    <w:rsid w:val="00E31024"/>
    <w:rsid w:val="00E349F3"/>
    <w:rsid w:val="00E36BB7"/>
    <w:rsid w:val="00E4503D"/>
    <w:rsid w:val="00E733E7"/>
    <w:rsid w:val="00E744BE"/>
    <w:rsid w:val="00E75193"/>
    <w:rsid w:val="00E768A8"/>
    <w:rsid w:val="00E95CDE"/>
    <w:rsid w:val="00EB1493"/>
    <w:rsid w:val="00EB39B0"/>
    <w:rsid w:val="00EC6609"/>
    <w:rsid w:val="00ED0512"/>
    <w:rsid w:val="00EE13FB"/>
    <w:rsid w:val="00EF2EA7"/>
    <w:rsid w:val="00F346DF"/>
    <w:rsid w:val="00F3722A"/>
    <w:rsid w:val="00F51494"/>
    <w:rsid w:val="00F60CDB"/>
    <w:rsid w:val="00F70A80"/>
    <w:rsid w:val="00F75696"/>
    <w:rsid w:val="00F877DF"/>
    <w:rsid w:val="00F905D9"/>
    <w:rsid w:val="00F93808"/>
    <w:rsid w:val="00FB0199"/>
    <w:rsid w:val="00FB0803"/>
    <w:rsid w:val="00FB09C0"/>
    <w:rsid w:val="00FB5737"/>
    <w:rsid w:val="00FB7FD8"/>
    <w:rsid w:val="00FC04AA"/>
    <w:rsid w:val="00FC0643"/>
    <w:rsid w:val="00FC1512"/>
    <w:rsid w:val="00FC6BF4"/>
    <w:rsid w:val="00FE06CA"/>
    <w:rsid w:val="00FF4C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A739D3"/>
    <w:pPr>
      <w:widowControl w:val="0"/>
      <w:autoSpaceDE w:val="0"/>
      <w:autoSpaceDN w:val="0"/>
      <w:adjustRightInd w:val="0"/>
      <w:spacing w:after="0" w:line="641" w:lineRule="exact"/>
      <w:ind w:firstLine="835"/>
    </w:pPr>
    <w:rPr>
      <w:rFonts w:ascii="Times New Roman" w:hAnsi="Times New Roman"/>
      <w:sz w:val="24"/>
      <w:szCs w:val="24"/>
    </w:rPr>
  </w:style>
  <w:style w:type="paragraph" w:customStyle="1" w:styleId="Style3">
    <w:name w:val="Style3"/>
    <w:basedOn w:val="a"/>
    <w:uiPriority w:val="99"/>
    <w:rsid w:val="00A739D3"/>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uiPriority w:val="99"/>
    <w:rsid w:val="00A739D3"/>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Style5">
    <w:name w:val="Style5"/>
    <w:basedOn w:val="a"/>
    <w:uiPriority w:val="99"/>
    <w:rsid w:val="00A739D3"/>
    <w:pPr>
      <w:widowControl w:val="0"/>
      <w:autoSpaceDE w:val="0"/>
      <w:autoSpaceDN w:val="0"/>
      <w:adjustRightInd w:val="0"/>
      <w:spacing w:after="0" w:line="322" w:lineRule="exact"/>
      <w:ind w:firstLine="713"/>
      <w:jc w:val="both"/>
    </w:pPr>
    <w:rPr>
      <w:rFonts w:ascii="Times New Roman" w:hAnsi="Times New Roman"/>
      <w:sz w:val="24"/>
      <w:szCs w:val="24"/>
    </w:rPr>
  </w:style>
  <w:style w:type="paragraph" w:customStyle="1" w:styleId="Style6">
    <w:name w:val="Style6"/>
    <w:basedOn w:val="a"/>
    <w:uiPriority w:val="99"/>
    <w:rsid w:val="00A739D3"/>
    <w:pPr>
      <w:widowControl w:val="0"/>
      <w:autoSpaceDE w:val="0"/>
      <w:autoSpaceDN w:val="0"/>
      <w:adjustRightInd w:val="0"/>
      <w:spacing w:after="0" w:line="240" w:lineRule="auto"/>
      <w:jc w:val="right"/>
    </w:pPr>
    <w:rPr>
      <w:rFonts w:ascii="Times New Roman" w:hAnsi="Times New Roman"/>
      <w:sz w:val="24"/>
      <w:szCs w:val="24"/>
    </w:rPr>
  </w:style>
  <w:style w:type="paragraph" w:customStyle="1" w:styleId="Style7">
    <w:name w:val="Style7"/>
    <w:basedOn w:val="a"/>
    <w:uiPriority w:val="99"/>
    <w:rsid w:val="00A739D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A739D3"/>
    <w:pPr>
      <w:widowControl w:val="0"/>
      <w:autoSpaceDE w:val="0"/>
      <w:autoSpaceDN w:val="0"/>
      <w:adjustRightInd w:val="0"/>
      <w:spacing w:after="0" w:line="317" w:lineRule="exact"/>
      <w:ind w:firstLine="713"/>
    </w:pPr>
    <w:rPr>
      <w:rFonts w:ascii="Times New Roman" w:hAnsi="Times New Roman"/>
      <w:sz w:val="24"/>
      <w:szCs w:val="24"/>
    </w:rPr>
  </w:style>
  <w:style w:type="paragraph" w:customStyle="1" w:styleId="Style12">
    <w:name w:val="Style12"/>
    <w:basedOn w:val="a"/>
    <w:uiPriority w:val="99"/>
    <w:rsid w:val="00A739D3"/>
    <w:pPr>
      <w:widowControl w:val="0"/>
      <w:autoSpaceDE w:val="0"/>
      <w:autoSpaceDN w:val="0"/>
      <w:adjustRightInd w:val="0"/>
      <w:spacing w:after="0" w:line="322" w:lineRule="exact"/>
      <w:ind w:firstLine="720"/>
      <w:jc w:val="both"/>
    </w:pPr>
    <w:rPr>
      <w:rFonts w:ascii="Times New Roman" w:hAnsi="Times New Roman"/>
      <w:sz w:val="24"/>
      <w:szCs w:val="24"/>
    </w:rPr>
  </w:style>
  <w:style w:type="paragraph" w:customStyle="1" w:styleId="Style18">
    <w:name w:val="Style18"/>
    <w:basedOn w:val="a"/>
    <w:uiPriority w:val="99"/>
    <w:rsid w:val="00A739D3"/>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A739D3"/>
    <w:pPr>
      <w:widowControl w:val="0"/>
      <w:autoSpaceDE w:val="0"/>
      <w:autoSpaceDN w:val="0"/>
      <w:adjustRightInd w:val="0"/>
      <w:spacing w:after="0" w:line="324" w:lineRule="exact"/>
      <w:ind w:firstLine="878"/>
    </w:pPr>
    <w:rPr>
      <w:rFonts w:ascii="Times New Roman" w:hAnsi="Times New Roman"/>
      <w:sz w:val="24"/>
      <w:szCs w:val="24"/>
    </w:rPr>
  </w:style>
  <w:style w:type="character" w:customStyle="1" w:styleId="FontStyle24">
    <w:name w:val="Font Style24"/>
    <w:uiPriority w:val="99"/>
    <w:rsid w:val="00A739D3"/>
    <w:rPr>
      <w:rFonts w:ascii="Times New Roman" w:hAnsi="Times New Roman" w:cs="Times New Roman"/>
      <w:sz w:val="26"/>
      <w:szCs w:val="26"/>
    </w:rPr>
  </w:style>
  <w:style w:type="character" w:customStyle="1" w:styleId="FontStyle25">
    <w:name w:val="Font Style25"/>
    <w:uiPriority w:val="99"/>
    <w:rsid w:val="00A739D3"/>
    <w:rPr>
      <w:rFonts w:ascii="Times New Roman" w:hAnsi="Times New Roman" w:cs="Times New Roman"/>
      <w:b/>
      <w:bCs/>
      <w:sz w:val="26"/>
      <w:szCs w:val="26"/>
    </w:rPr>
  </w:style>
  <w:style w:type="character" w:customStyle="1" w:styleId="FontStyle19">
    <w:name w:val="Font Style19"/>
    <w:uiPriority w:val="99"/>
    <w:rsid w:val="00A739D3"/>
    <w:rPr>
      <w:rFonts w:ascii="Times New Roman" w:hAnsi="Times New Roman" w:cs="Times New Roman"/>
      <w:sz w:val="20"/>
      <w:szCs w:val="20"/>
    </w:rPr>
  </w:style>
  <w:style w:type="character" w:styleId="a3">
    <w:name w:val="annotation reference"/>
    <w:uiPriority w:val="99"/>
    <w:semiHidden/>
    <w:unhideWhenUsed/>
    <w:rsid w:val="00A915F2"/>
    <w:rPr>
      <w:sz w:val="16"/>
      <w:szCs w:val="16"/>
    </w:rPr>
  </w:style>
  <w:style w:type="paragraph" w:styleId="a4">
    <w:name w:val="annotation text"/>
    <w:basedOn w:val="a"/>
    <w:link w:val="a5"/>
    <w:uiPriority w:val="99"/>
    <w:semiHidden/>
    <w:unhideWhenUsed/>
    <w:rsid w:val="00A915F2"/>
    <w:pPr>
      <w:spacing w:line="240" w:lineRule="auto"/>
    </w:pPr>
    <w:rPr>
      <w:sz w:val="20"/>
      <w:szCs w:val="20"/>
    </w:rPr>
  </w:style>
  <w:style w:type="character" w:customStyle="1" w:styleId="a5">
    <w:name w:val="Текст примечания Знак"/>
    <w:link w:val="a4"/>
    <w:uiPriority w:val="99"/>
    <w:semiHidden/>
    <w:rsid w:val="00A915F2"/>
    <w:rPr>
      <w:sz w:val="20"/>
      <w:szCs w:val="20"/>
    </w:rPr>
  </w:style>
  <w:style w:type="paragraph" w:styleId="a6">
    <w:name w:val="annotation subject"/>
    <w:basedOn w:val="a4"/>
    <w:next w:val="a4"/>
    <w:link w:val="a7"/>
    <w:uiPriority w:val="99"/>
    <w:semiHidden/>
    <w:unhideWhenUsed/>
    <w:rsid w:val="00A915F2"/>
    <w:rPr>
      <w:b/>
      <w:bCs/>
    </w:rPr>
  </w:style>
  <w:style w:type="character" w:customStyle="1" w:styleId="a7">
    <w:name w:val="Тема примечания Знак"/>
    <w:link w:val="a6"/>
    <w:uiPriority w:val="99"/>
    <w:semiHidden/>
    <w:rsid w:val="00A915F2"/>
    <w:rPr>
      <w:b/>
      <w:bCs/>
      <w:sz w:val="20"/>
      <w:szCs w:val="20"/>
    </w:rPr>
  </w:style>
  <w:style w:type="paragraph" w:styleId="a8">
    <w:name w:val="Balloon Text"/>
    <w:basedOn w:val="a"/>
    <w:link w:val="a9"/>
    <w:uiPriority w:val="99"/>
    <w:semiHidden/>
    <w:unhideWhenUsed/>
    <w:rsid w:val="00A915F2"/>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A915F2"/>
    <w:rPr>
      <w:rFonts w:ascii="Tahoma" w:hAnsi="Tahoma" w:cs="Tahoma"/>
      <w:sz w:val="16"/>
      <w:szCs w:val="16"/>
    </w:rPr>
  </w:style>
  <w:style w:type="paragraph" w:styleId="aa">
    <w:name w:val="Body Text Indent"/>
    <w:basedOn w:val="a"/>
    <w:link w:val="ab"/>
    <w:uiPriority w:val="99"/>
    <w:rsid w:val="00233FD2"/>
    <w:pPr>
      <w:spacing w:after="120" w:line="240" w:lineRule="auto"/>
      <w:ind w:left="283"/>
    </w:pPr>
    <w:rPr>
      <w:rFonts w:ascii="Times New Roman" w:hAnsi="Times New Roman"/>
      <w:sz w:val="24"/>
      <w:szCs w:val="24"/>
    </w:rPr>
  </w:style>
  <w:style w:type="character" w:customStyle="1" w:styleId="ab">
    <w:name w:val="Основной текст с отступом Знак"/>
    <w:link w:val="aa"/>
    <w:uiPriority w:val="99"/>
    <w:rsid w:val="00233FD2"/>
    <w:rPr>
      <w:rFonts w:ascii="Times New Roman" w:eastAsia="Times New Roman" w:hAnsi="Times New Roman" w:cs="Times New Roman"/>
      <w:sz w:val="24"/>
      <w:szCs w:val="24"/>
    </w:rPr>
  </w:style>
  <w:style w:type="paragraph" w:styleId="ac">
    <w:name w:val="List Paragraph"/>
    <w:basedOn w:val="a"/>
    <w:uiPriority w:val="99"/>
    <w:qFormat/>
    <w:rsid w:val="00016340"/>
    <w:pPr>
      <w:ind w:left="720"/>
      <w:contextualSpacing/>
    </w:pPr>
    <w:rPr>
      <w:rFonts w:eastAsia="Calibri"/>
      <w:lang w:eastAsia="en-US"/>
    </w:rPr>
  </w:style>
  <w:style w:type="paragraph" w:styleId="ad">
    <w:name w:val="Revision"/>
    <w:hidden/>
    <w:uiPriority w:val="99"/>
    <w:semiHidden/>
    <w:rsid w:val="00C92DB0"/>
    <w:rPr>
      <w:sz w:val="22"/>
      <w:szCs w:val="22"/>
    </w:rPr>
  </w:style>
  <w:style w:type="character" w:customStyle="1" w:styleId="ae">
    <w:name w:val="Основной текст_"/>
    <w:link w:val="3"/>
    <w:uiPriority w:val="99"/>
    <w:locked/>
    <w:rsid w:val="006D2DC0"/>
    <w:rPr>
      <w:rFonts w:ascii="Times New Roman" w:hAnsi="Times New Roman" w:cs="Times New Roman"/>
      <w:sz w:val="21"/>
      <w:szCs w:val="21"/>
      <w:shd w:val="clear" w:color="auto" w:fill="FFFFFF"/>
    </w:rPr>
  </w:style>
  <w:style w:type="paragraph" w:customStyle="1" w:styleId="3">
    <w:name w:val="Основной текст3"/>
    <w:basedOn w:val="a"/>
    <w:link w:val="ae"/>
    <w:uiPriority w:val="99"/>
    <w:rsid w:val="006D2DC0"/>
    <w:pPr>
      <w:shd w:val="clear" w:color="auto" w:fill="FFFFFF"/>
      <w:spacing w:after="0" w:line="240" w:lineRule="atLeast"/>
      <w:ind w:hanging="840"/>
    </w:pPr>
    <w:rPr>
      <w:rFonts w:ascii="Times New Roman" w:hAnsi="Times New Roman"/>
      <w:sz w:val="21"/>
      <w:szCs w:val="21"/>
    </w:rPr>
  </w:style>
  <w:style w:type="paragraph" w:customStyle="1" w:styleId="-">
    <w:name w:val="Контракт-раздел"/>
    <w:basedOn w:val="a"/>
    <w:next w:val="-0"/>
    <w:rsid w:val="00831355"/>
    <w:pPr>
      <w:keepNext/>
      <w:numPr>
        <w:numId w:val="15"/>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link w:val="-3"/>
    <w:rsid w:val="00831355"/>
    <w:pPr>
      <w:numPr>
        <w:ilvl w:val="1"/>
        <w:numId w:val="15"/>
      </w:numPr>
      <w:spacing w:after="0" w:line="240" w:lineRule="auto"/>
      <w:jc w:val="both"/>
    </w:pPr>
    <w:rPr>
      <w:rFonts w:ascii="Times New Roman" w:hAnsi="Times New Roman"/>
      <w:sz w:val="24"/>
      <w:szCs w:val="24"/>
    </w:rPr>
  </w:style>
  <w:style w:type="paragraph" w:customStyle="1" w:styleId="-1">
    <w:name w:val="Контракт-подпункт"/>
    <w:basedOn w:val="a"/>
    <w:rsid w:val="00831355"/>
    <w:pPr>
      <w:numPr>
        <w:ilvl w:val="2"/>
        <w:numId w:val="15"/>
      </w:numPr>
      <w:spacing w:after="0" w:line="240" w:lineRule="auto"/>
      <w:jc w:val="both"/>
    </w:pPr>
    <w:rPr>
      <w:rFonts w:ascii="Times New Roman" w:hAnsi="Times New Roman"/>
      <w:sz w:val="24"/>
      <w:szCs w:val="24"/>
    </w:rPr>
  </w:style>
  <w:style w:type="paragraph" w:customStyle="1" w:styleId="-2">
    <w:name w:val="Контракт-подподпункт"/>
    <w:basedOn w:val="a"/>
    <w:rsid w:val="00831355"/>
    <w:pPr>
      <w:numPr>
        <w:ilvl w:val="3"/>
        <w:numId w:val="15"/>
      </w:numPr>
      <w:spacing w:after="0" w:line="240" w:lineRule="auto"/>
      <w:jc w:val="both"/>
    </w:pPr>
    <w:rPr>
      <w:rFonts w:ascii="Times New Roman" w:hAnsi="Times New Roman"/>
      <w:sz w:val="24"/>
      <w:szCs w:val="24"/>
    </w:rPr>
  </w:style>
  <w:style w:type="character" w:customStyle="1" w:styleId="-3">
    <w:name w:val="Контракт-пункт Знак"/>
    <w:link w:val="-0"/>
    <w:locked/>
    <w:rsid w:val="00831355"/>
    <w:rPr>
      <w:rFonts w:ascii="Times New Roman" w:eastAsia="Times New Roman" w:hAnsi="Times New Roman" w:cs="Times New Roman"/>
      <w:sz w:val="24"/>
      <w:szCs w:val="24"/>
    </w:rPr>
  </w:style>
  <w:style w:type="paragraph" w:customStyle="1" w:styleId="1">
    <w:name w:val="Стиль1"/>
    <w:basedOn w:val="-0"/>
    <w:link w:val="10"/>
    <w:qFormat/>
    <w:rsid w:val="006D4D3F"/>
    <w:pPr>
      <w:numPr>
        <w:ilvl w:val="0"/>
        <w:numId w:val="0"/>
      </w:numPr>
    </w:pPr>
    <w:rPr>
      <w:sz w:val="28"/>
      <w:szCs w:val="28"/>
    </w:rPr>
  </w:style>
  <w:style w:type="character" w:customStyle="1" w:styleId="10">
    <w:name w:val="Стиль1 Знак"/>
    <w:link w:val="1"/>
    <w:locked/>
    <w:rsid w:val="006D4D3F"/>
    <w:rPr>
      <w:rFonts w:ascii="Times New Roman" w:eastAsia="Times New Roman" w:hAnsi="Times New Roman" w:cs="Times New Roman"/>
      <w:sz w:val="28"/>
      <w:szCs w:val="28"/>
    </w:rPr>
  </w:style>
  <w:style w:type="paragraph" w:styleId="2">
    <w:name w:val="Body Text 2"/>
    <w:basedOn w:val="a"/>
    <w:link w:val="20"/>
    <w:uiPriority w:val="99"/>
    <w:rsid w:val="007E5967"/>
    <w:pPr>
      <w:spacing w:after="120" w:line="480" w:lineRule="auto"/>
    </w:pPr>
    <w:rPr>
      <w:rFonts w:ascii="Times New Roman" w:hAnsi="Times New Roman"/>
      <w:sz w:val="24"/>
      <w:szCs w:val="24"/>
    </w:rPr>
  </w:style>
  <w:style w:type="character" w:customStyle="1" w:styleId="20">
    <w:name w:val="Основной текст 2 Знак"/>
    <w:link w:val="2"/>
    <w:uiPriority w:val="99"/>
    <w:rsid w:val="007E5967"/>
    <w:rPr>
      <w:rFonts w:ascii="Times New Roman" w:eastAsia="Times New Roman" w:hAnsi="Times New Roman" w:cs="Times New Roman"/>
      <w:sz w:val="24"/>
      <w:szCs w:val="24"/>
    </w:rPr>
  </w:style>
  <w:style w:type="character" w:customStyle="1" w:styleId="FontStyle31">
    <w:name w:val="Font Style31"/>
    <w:uiPriority w:val="99"/>
    <w:rsid w:val="00052FF0"/>
    <w:rPr>
      <w:rFonts w:ascii="Times New Roman" w:hAnsi="Times New Roman" w:cs="Times New Roman"/>
      <w:sz w:val="26"/>
      <w:szCs w:val="26"/>
    </w:rPr>
  </w:style>
  <w:style w:type="paragraph" w:customStyle="1" w:styleId="af">
    <w:name w:val="Таблица текст"/>
    <w:basedOn w:val="a"/>
    <w:uiPriority w:val="99"/>
    <w:rsid w:val="001A4B92"/>
    <w:pPr>
      <w:spacing w:before="40" w:after="40" w:line="240" w:lineRule="auto"/>
      <w:ind w:left="57" w:right="57"/>
    </w:pPr>
    <w:rPr>
      <w:rFonts w:ascii="Times New Roman" w:hAnsi="Times New Roman"/>
    </w:rPr>
  </w:style>
  <w:style w:type="paragraph" w:styleId="af0">
    <w:name w:val="Block Text"/>
    <w:basedOn w:val="a"/>
    <w:rsid w:val="008851EB"/>
    <w:pPr>
      <w:autoSpaceDE w:val="0"/>
      <w:autoSpaceDN w:val="0"/>
      <w:spacing w:after="0" w:line="240" w:lineRule="auto"/>
      <w:ind w:left="113" w:right="113"/>
      <w:jc w:val="both"/>
    </w:pPr>
    <w:rPr>
      <w:rFonts w:ascii="Times New Roman" w:hAnsi="Times New Roman"/>
    </w:rPr>
  </w:style>
  <w:style w:type="paragraph" w:styleId="af1">
    <w:name w:val="Body Text"/>
    <w:basedOn w:val="a"/>
    <w:link w:val="af2"/>
    <w:uiPriority w:val="99"/>
    <w:rsid w:val="00E768A8"/>
    <w:pPr>
      <w:spacing w:after="0" w:line="240" w:lineRule="auto"/>
      <w:jc w:val="both"/>
    </w:pPr>
    <w:rPr>
      <w:rFonts w:ascii="Times New Roman" w:hAnsi="Times New Roman"/>
      <w:sz w:val="20"/>
      <w:szCs w:val="20"/>
    </w:rPr>
  </w:style>
  <w:style w:type="character" w:customStyle="1" w:styleId="af2">
    <w:name w:val="Основной текст Знак"/>
    <w:link w:val="af1"/>
    <w:uiPriority w:val="99"/>
    <w:rsid w:val="00E768A8"/>
    <w:rPr>
      <w:rFonts w:ascii="Times New Roman" w:hAnsi="Times New Roman"/>
    </w:rPr>
  </w:style>
  <w:style w:type="character" w:customStyle="1" w:styleId="af3">
    <w:name w:val="комментарий"/>
    <w:basedOn w:val="a0"/>
    <w:rsid w:val="00FB7FD8"/>
    <w:rPr>
      <w:i/>
      <w:iCs/>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A739D3"/>
    <w:pPr>
      <w:widowControl w:val="0"/>
      <w:autoSpaceDE w:val="0"/>
      <w:autoSpaceDN w:val="0"/>
      <w:adjustRightInd w:val="0"/>
      <w:spacing w:after="0" w:line="641" w:lineRule="exact"/>
      <w:ind w:firstLine="835"/>
    </w:pPr>
    <w:rPr>
      <w:rFonts w:ascii="Times New Roman" w:hAnsi="Times New Roman"/>
      <w:sz w:val="24"/>
      <w:szCs w:val="24"/>
    </w:rPr>
  </w:style>
  <w:style w:type="paragraph" w:customStyle="1" w:styleId="Style3">
    <w:name w:val="Style3"/>
    <w:basedOn w:val="a"/>
    <w:uiPriority w:val="99"/>
    <w:rsid w:val="00A739D3"/>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uiPriority w:val="99"/>
    <w:rsid w:val="00A739D3"/>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Style5">
    <w:name w:val="Style5"/>
    <w:basedOn w:val="a"/>
    <w:uiPriority w:val="99"/>
    <w:rsid w:val="00A739D3"/>
    <w:pPr>
      <w:widowControl w:val="0"/>
      <w:autoSpaceDE w:val="0"/>
      <w:autoSpaceDN w:val="0"/>
      <w:adjustRightInd w:val="0"/>
      <w:spacing w:after="0" w:line="322" w:lineRule="exact"/>
      <w:ind w:firstLine="713"/>
      <w:jc w:val="both"/>
    </w:pPr>
    <w:rPr>
      <w:rFonts w:ascii="Times New Roman" w:hAnsi="Times New Roman"/>
      <w:sz w:val="24"/>
      <w:szCs w:val="24"/>
    </w:rPr>
  </w:style>
  <w:style w:type="paragraph" w:customStyle="1" w:styleId="Style6">
    <w:name w:val="Style6"/>
    <w:basedOn w:val="a"/>
    <w:uiPriority w:val="99"/>
    <w:rsid w:val="00A739D3"/>
    <w:pPr>
      <w:widowControl w:val="0"/>
      <w:autoSpaceDE w:val="0"/>
      <w:autoSpaceDN w:val="0"/>
      <w:adjustRightInd w:val="0"/>
      <w:spacing w:after="0" w:line="240" w:lineRule="auto"/>
      <w:jc w:val="right"/>
    </w:pPr>
    <w:rPr>
      <w:rFonts w:ascii="Times New Roman" w:hAnsi="Times New Roman"/>
      <w:sz w:val="24"/>
      <w:szCs w:val="24"/>
    </w:rPr>
  </w:style>
  <w:style w:type="paragraph" w:customStyle="1" w:styleId="Style7">
    <w:name w:val="Style7"/>
    <w:basedOn w:val="a"/>
    <w:uiPriority w:val="99"/>
    <w:rsid w:val="00A739D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A739D3"/>
    <w:pPr>
      <w:widowControl w:val="0"/>
      <w:autoSpaceDE w:val="0"/>
      <w:autoSpaceDN w:val="0"/>
      <w:adjustRightInd w:val="0"/>
      <w:spacing w:after="0" w:line="317" w:lineRule="exact"/>
      <w:ind w:firstLine="713"/>
    </w:pPr>
    <w:rPr>
      <w:rFonts w:ascii="Times New Roman" w:hAnsi="Times New Roman"/>
      <w:sz w:val="24"/>
      <w:szCs w:val="24"/>
    </w:rPr>
  </w:style>
  <w:style w:type="paragraph" w:customStyle="1" w:styleId="Style12">
    <w:name w:val="Style12"/>
    <w:basedOn w:val="a"/>
    <w:uiPriority w:val="99"/>
    <w:rsid w:val="00A739D3"/>
    <w:pPr>
      <w:widowControl w:val="0"/>
      <w:autoSpaceDE w:val="0"/>
      <w:autoSpaceDN w:val="0"/>
      <w:adjustRightInd w:val="0"/>
      <w:spacing w:after="0" w:line="322" w:lineRule="exact"/>
      <w:ind w:firstLine="720"/>
      <w:jc w:val="both"/>
    </w:pPr>
    <w:rPr>
      <w:rFonts w:ascii="Times New Roman" w:hAnsi="Times New Roman"/>
      <w:sz w:val="24"/>
      <w:szCs w:val="24"/>
    </w:rPr>
  </w:style>
  <w:style w:type="paragraph" w:customStyle="1" w:styleId="Style18">
    <w:name w:val="Style18"/>
    <w:basedOn w:val="a"/>
    <w:uiPriority w:val="99"/>
    <w:rsid w:val="00A739D3"/>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A739D3"/>
    <w:pPr>
      <w:widowControl w:val="0"/>
      <w:autoSpaceDE w:val="0"/>
      <w:autoSpaceDN w:val="0"/>
      <w:adjustRightInd w:val="0"/>
      <w:spacing w:after="0" w:line="324" w:lineRule="exact"/>
      <w:ind w:firstLine="878"/>
    </w:pPr>
    <w:rPr>
      <w:rFonts w:ascii="Times New Roman" w:hAnsi="Times New Roman"/>
      <w:sz w:val="24"/>
      <w:szCs w:val="24"/>
    </w:rPr>
  </w:style>
  <w:style w:type="character" w:customStyle="1" w:styleId="FontStyle24">
    <w:name w:val="Font Style24"/>
    <w:uiPriority w:val="99"/>
    <w:rsid w:val="00A739D3"/>
    <w:rPr>
      <w:rFonts w:ascii="Times New Roman" w:hAnsi="Times New Roman" w:cs="Times New Roman"/>
      <w:sz w:val="26"/>
      <w:szCs w:val="26"/>
    </w:rPr>
  </w:style>
  <w:style w:type="character" w:customStyle="1" w:styleId="FontStyle25">
    <w:name w:val="Font Style25"/>
    <w:uiPriority w:val="99"/>
    <w:rsid w:val="00A739D3"/>
    <w:rPr>
      <w:rFonts w:ascii="Times New Roman" w:hAnsi="Times New Roman" w:cs="Times New Roman"/>
      <w:b/>
      <w:bCs/>
      <w:sz w:val="26"/>
      <w:szCs w:val="26"/>
    </w:rPr>
  </w:style>
  <w:style w:type="character" w:customStyle="1" w:styleId="FontStyle19">
    <w:name w:val="Font Style19"/>
    <w:uiPriority w:val="99"/>
    <w:rsid w:val="00A739D3"/>
    <w:rPr>
      <w:rFonts w:ascii="Times New Roman" w:hAnsi="Times New Roman" w:cs="Times New Roman"/>
      <w:sz w:val="20"/>
      <w:szCs w:val="20"/>
    </w:rPr>
  </w:style>
  <w:style w:type="character" w:styleId="a3">
    <w:name w:val="annotation reference"/>
    <w:uiPriority w:val="99"/>
    <w:semiHidden/>
    <w:unhideWhenUsed/>
    <w:rsid w:val="00A915F2"/>
    <w:rPr>
      <w:sz w:val="16"/>
      <w:szCs w:val="16"/>
    </w:rPr>
  </w:style>
  <w:style w:type="paragraph" w:styleId="a4">
    <w:name w:val="annotation text"/>
    <w:basedOn w:val="a"/>
    <w:link w:val="a5"/>
    <w:uiPriority w:val="99"/>
    <w:semiHidden/>
    <w:unhideWhenUsed/>
    <w:rsid w:val="00A915F2"/>
    <w:pPr>
      <w:spacing w:line="240" w:lineRule="auto"/>
    </w:pPr>
    <w:rPr>
      <w:sz w:val="20"/>
      <w:szCs w:val="20"/>
    </w:rPr>
  </w:style>
  <w:style w:type="character" w:customStyle="1" w:styleId="a5">
    <w:name w:val="Текст примечания Знак"/>
    <w:link w:val="a4"/>
    <w:uiPriority w:val="99"/>
    <w:semiHidden/>
    <w:rsid w:val="00A915F2"/>
    <w:rPr>
      <w:sz w:val="20"/>
      <w:szCs w:val="20"/>
    </w:rPr>
  </w:style>
  <w:style w:type="paragraph" w:styleId="a6">
    <w:name w:val="annotation subject"/>
    <w:basedOn w:val="a4"/>
    <w:next w:val="a4"/>
    <w:link w:val="a7"/>
    <w:uiPriority w:val="99"/>
    <w:semiHidden/>
    <w:unhideWhenUsed/>
    <w:rsid w:val="00A915F2"/>
    <w:rPr>
      <w:b/>
      <w:bCs/>
    </w:rPr>
  </w:style>
  <w:style w:type="character" w:customStyle="1" w:styleId="a7">
    <w:name w:val="Тема примечания Знак"/>
    <w:link w:val="a6"/>
    <w:uiPriority w:val="99"/>
    <w:semiHidden/>
    <w:rsid w:val="00A915F2"/>
    <w:rPr>
      <w:b/>
      <w:bCs/>
      <w:sz w:val="20"/>
      <w:szCs w:val="20"/>
    </w:rPr>
  </w:style>
  <w:style w:type="paragraph" w:styleId="a8">
    <w:name w:val="Balloon Text"/>
    <w:basedOn w:val="a"/>
    <w:link w:val="a9"/>
    <w:uiPriority w:val="99"/>
    <w:semiHidden/>
    <w:unhideWhenUsed/>
    <w:rsid w:val="00A915F2"/>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A915F2"/>
    <w:rPr>
      <w:rFonts w:ascii="Tahoma" w:hAnsi="Tahoma" w:cs="Tahoma"/>
      <w:sz w:val="16"/>
      <w:szCs w:val="16"/>
    </w:rPr>
  </w:style>
  <w:style w:type="paragraph" w:styleId="aa">
    <w:name w:val="Body Text Indent"/>
    <w:basedOn w:val="a"/>
    <w:link w:val="ab"/>
    <w:uiPriority w:val="99"/>
    <w:rsid w:val="00233FD2"/>
    <w:pPr>
      <w:spacing w:after="120" w:line="240" w:lineRule="auto"/>
      <w:ind w:left="283"/>
    </w:pPr>
    <w:rPr>
      <w:rFonts w:ascii="Times New Roman" w:hAnsi="Times New Roman"/>
      <w:sz w:val="24"/>
      <w:szCs w:val="24"/>
    </w:rPr>
  </w:style>
  <w:style w:type="character" w:customStyle="1" w:styleId="ab">
    <w:name w:val="Основной текст с отступом Знак"/>
    <w:link w:val="aa"/>
    <w:uiPriority w:val="99"/>
    <w:rsid w:val="00233FD2"/>
    <w:rPr>
      <w:rFonts w:ascii="Times New Roman" w:eastAsia="Times New Roman" w:hAnsi="Times New Roman" w:cs="Times New Roman"/>
      <w:sz w:val="24"/>
      <w:szCs w:val="24"/>
    </w:rPr>
  </w:style>
  <w:style w:type="paragraph" w:styleId="ac">
    <w:name w:val="List Paragraph"/>
    <w:basedOn w:val="a"/>
    <w:uiPriority w:val="99"/>
    <w:qFormat/>
    <w:rsid w:val="00016340"/>
    <w:pPr>
      <w:ind w:left="720"/>
      <w:contextualSpacing/>
    </w:pPr>
    <w:rPr>
      <w:rFonts w:eastAsia="Calibri"/>
      <w:lang w:eastAsia="en-US"/>
    </w:rPr>
  </w:style>
  <w:style w:type="paragraph" w:styleId="ad">
    <w:name w:val="Revision"/>
    <w:hidden/>
    <w:uiPriority w:val="99"/>
    <w:semiHidden/>
    <w:rsid w:val="00C92DB0"/>
    <w:rPr>
      <w:sz w:val="22"/>
      <w:szCs w:val="22"/>
    </w:rPr>
  </w:style>
  <w:style w:type="character" w:customStyle="1" w:styleId="ae">
    <w:name w:val="Основной текст_"/>
    <w:link w:val="3"/>
    <w:uiPriority w:val="99"/>
    <w:locked/>
    <w:rsid w:val="006D2DC0"/>
    <w:rPr>
      <w:rFonts w:ascii="Times New Roman" w:hAnsi="Times New Roman" w:cs="Times New Roman"/>
      <w:sz w:val="21"/>
      <w:szCs w:val="21"/>
      <w:shd w:val="clear" w:color="auto" w:fill="FFFFFF"/>
    </w:rPr>
  </w:style>
  <w:style w:type="paragraph" w:customStyle="1" w:styleId="3">
    <w:name w:val="Основной текст3"/>
    <w:basedOn w:val="a"/>
    <w:link w:val="ae"/>
    <w:uiPriority w:val="99"/>
    <w:rsid w:val="006D2DC0"/>
    <w:pPr>
      <w:shd w:val="clear" w:color="auto" w:fill="FFFFFF"/>
      <w:spacing w:after="0" w:line="240" w:lineRule="atLeast"/>
      <w:ind w:hanging="840"/>
    </w:pPr>
    <w:rPr>
      <w:rFonts w:ascii="Times New Roman" w:hAnsi="Times New Roman"/>
      <w:sz w:val="21"/>
      <w:szCs w:val="21"/>
    </w:rPr>
  </w:style>
  <w:style w:type="paragraph" w:customStyle="1" w:styleId="-">
    <w:name w:val="Контракт-раздел"/>
    <w:basedOn w:val="a"/>
    <w:next w:val="-0"/>
    <w:rsid w:val="00831355"/>
    <w:pPr>
      <w:keepNext/>
      <w:numPr>
        <w:numId w:val="15"/>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link w:val="-3"/>
    <w:rsid w:val="00831355"/>
    <w:pPr>
      <w:numPr>
        <w:ilvl w:val="1"/>
        <w:numId w:val="15"/>
      </w:numPr>
      <w:spacing w:after="0" w:line="240" w:lineRule="auto"/>
      <w:jc w:val="both"/>
    </w:pPr>
    <w:rPr>
      <w:rFonts w:ascii="Times New Roman" w:hAnsi="Times New Roman"/>
      <w:sz w:val="24"/>
      <w:szCs w:val="24"/>
    </w:rPr>
  </w:style>
  <w:style w:type="paragraph" w:customStyle="1" w:styleId="-1">
    <w:name w:val="Контракт-подпункт"/>
    <w:basedOn w:val="a"/>
    <w:rsid w:val="00831355"/>
    <w:pPr>
      <w:numPr>
        <w:ilvl w:val="2"/>
        <w:numId w:val="15"/>
      </w:numPr>
      <w:spacing w:after="0" w:line="240" w:lineRule="auto"/>
      <w:jc w:val="both"/>
    </w:pPr>
    <w:rPr>
      <w:rFonts w:ascii="Times New Roman" w:hAnsi="Times New Roman"/>
      <w:sz w:val="24"/>
      <w:szCs w:val="24"/>
    </w:rPr>
  </w:style>
  <w:style w:type="paragraph" w:customStyle="1" w:styleId="-2">
    <w:name w:val="Контракт-подподпункт"/>
    <w:basedOn w:val="a"/>
    <w:rsid w:val="00831355"/>
    <w:pPr>
      <w:numPr>
        <w:ilvl w:val="3"/>
        <w:numId w:val="15"/>
      </w:numPr>
      <w:spacing w:after="0" w:line="240" w:lineRule="auto"/>
      <w:jc w:val="both"/>
    </w:pPr>
    <w:rPr>
      <w:rFonts w:ascii="Times New Roman" w:hAnsi="Times New Roman"/>
      <w:sz w:val="24"/>
      <w:szCs w:val="24"/>
    </w:rPr>
  </w:style>
  <w:style w:type="character" w:customStyle="1" w:styleId="-3">
    <w:name w:val="Контракт-пункт Знак"/>
    <w:link w:val="-0"/>
    <w:locked/>
    <w:rsid w:val="00831355"/>
    <w:rPr>
      <w:rFonts w:ascii="Times New Roman" w:eastAsia="Times New Roman" w:hAnsi="Times New Roman" w:cs="Times New Roman"/>
      <w:sz w:val="24"/>
      <w:szCs w:val="24"/>
    </w:rPr>
  </w:style>
  <w:style w:type="paragraph" w:customStyle="1" w:styleId="1">
    <w:name w:val="Стиль1"/>
    <w:basedOn w:val="-0"/>
    <w:link w:val="10"/>
    <w:qFormat/>
    <w:rsid w:val="006D4D3F"/>
    <w:pPr>
      <w:numPr>
        <w:ilvl w:val="0"/>
        <w:numId w:val="0"/>
      </w:numPr>
    </w:pPr>
    <w:rPr>
      <w:sz w:val="28"/>
      <w:szCs w:val="28"/>
    </w:rPr>
  </w:style>
  <w:style w:type="character" w:customStyle="1" w:styleId="10">
    <w:name w:val="Стиль1 Знак"/>
    <w:link w:val="1"/>
    <w:locked/>
    <w:rsid w:val="006D4D3F"/>
    <w:rPr>
      <w:rFonts w:ascii="Times New Roman" w:eastAsia="Times New Roman" w:hAnsi="Times New Roman" w:cs="Times New Roman"/>
      <w:sz w:val="28"/>
      <w:szCs w:val="28"/>
    </w:rPr>
  </w:style>
  <w:style w:type="paragraph" w:styleId="2">
    <w:name w:val="Body Text 2"/>
    <w:basedOn w:val="a"/>
    <w:link w:val="20"/>
    <w:uiPriority w:val="99"/>
    <w:rsid w:val="007E5967"/>
    <w:pPr>
      <w:spacing w:after="120" w:line="480" w:lineRule="auto"/>
    </w:pPr>
    <w:rPr>
      <w:rFonts w:ascii="Times New Roman" w:hAnsi="Times New Roman"/>
      <w:sz w:val="24"/>
      <w:szCs w:val="24"/>
    </w:rPr>
  </w:style>
  <w:style w:type="character" w:customStyle="1" w:styleId="20">
    <w:name w:val="Основной текст 2 Знак"/>
    <w:link w:val="2"/>
    <w:uiPriority w:val="99"/>
    <w:rsid w:val="007E5967"/>
    <w:rPr>
      <w:rFonts w:ascii="Times New Roman" w:eastAsia="Times New Roman" w:hAnsi="Times New Roman" w:cs="Times New Roman"/>
      <w:sz w:val="24"/>
      <w:szCs w:val="24"/>
    </w:rPr>
  </w:style>
  <w:style w:type="character" w:customStyle="1" w:styleId="FontStyle31">
    <w:name w:val="Font Style31"/>
    <w:uiPriority w:val="99"/>
    <w:rsid w:val="00052FF0"/>
    <w:rPr>
      <w:rFonts w:ascii="Times New Roman" w:hAnsi="Times New Roman" w:cs="Times New Roman"/>
      <w:sz w:val="26"/>
      <w:szCs w:val="26"/>
    </w:rPr>
  </w:style>
  <w:style w:type="paragraph" w:customStyle="1" w:styleId="af">
    <w:name w:val="Таблица текст"/>
    <w:basedOn w:val="a"/>
    <w:uiPriority w:val="99"/>
    <w:rsid w:val="001A4B92"/>
    <w:pPr>
      <w:spacing w:before="40" w:after="40" w:line="240" w:lineRule="auto"/>
      <w:ind w:left="57" w:right="57"/>
    </w:pPr>
    <w:rPr>
      <w:rFonts w:ascii="Times New Roman" w:hAnsi="Times New Roman"/>
    </w:rPr>
  </w:style>
  <w:style w:type="paragraph" w:styleId="af0">
    <w:name w:val="Block Text"/>
    <w:basedOn w:val="a"/>
    <w:rsid w:val="008851EB"/>
    <w:pPr>
      <w:autoSpaceDE w:val="0"/>
      <w:autoSpaceDN w:val="0"/>
      <w:spacing w:after="0" w:line="240" w:lineRule="auto"/>
      <w:ind w:left="113" w:right="113"/>
      <w:jc w:val="both"/>
    </w:pPr>
    <w:rPr>
      <w:rFonts w:ascii="Times New Roman" w:hAnsi="Times New Roman"/>
    </w:rPr>
  </w:style>
  <w:style w:type="paragraph" w:styleId="af1">
    <w:name w:val="Body Text"/>
    <w:basedOn w:val="a"/>
    <w:link w:val="af2"/>
    <w:uiPriority w:val="99"/>
    <w:rsid w:val="00E768A8"/>
    <w:pPr>
      <w:spacing w:after="0" w:line="240" w:lineRule="auto"/>
      <w:jc w:val="both"/>
    </w:pPr>
    <w:rPr>
      <w:rFonts w:ascii="Times New Roman" w:hAnsi="Times New Roman"/>
      <w:sz w:val="20"/>
      <w:szCs w:val="20"/>
    </w:rPr>
  </w:style>
  <w:style w:type="character" w:customStyle="1" w:styleId="af2">
    <w:name w:val="Основной текст Знак"/>
    <w:link w:val="af1"/>
    <w:uiPriority w:val="99"/>
    <w:rsid w:val="00E768A8"/>
    <w:rPr>
      <w:rFonts w:ascii="Times New Roman" w:hAnsi="Times New Roman"/>
    </w:rPr>
  </w:style>
  <w:style w:type="character" w:customStyle="1" w:styleId="af3">
    <w:name w:val="комментарий"/>
    <w:basedOn w:val="a0"/>
    <w:rsid w:val="00FB7FD8"/>
    <w:rPr>
      <w:i/>
      <w:iCs/>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623242">
      <w:bodyDiv w:val="1"/>
      <w:marLeft w:val="0"/>
      <w:marRight w:val="0"/>
      <w:marTop w:val="0"/>
      <w:marBottom w:val="0"/>
      <w:divBdr>
        <w:top w:val="none" w:sz="0" w:space="0" w:color="auto"/>
        <w:left w:val="none" w:sz="0" w:space="0" w:color="auto"/>
        <w:bottom w:val="none" w:sz="0" w:space="0" w:color="auto"/>
        <w:right w:val="none" w:sz="0" w:space="0" w:color="auto"/>
      </w:divBdr>
    </w:div>
    <w:div w:id="994723544">
      <w:bodyDiv w:val="1"/>
      <w:marLeft w:val="0"/>
      <w:marRight w:val="0"/>
      <w:marTop w:val="0"/>
      <w:marBottom w:val="0"/>
      <w:divBdr>
        <w:top w:val="none" w:sz="0" w:space="0" w:color="auto"/>
        <w:left w:val="none" w:sz="0" w:space="0" w:color="auto"/>
        <w:bottom w:val="none" w:sz="0" w:space="0" w:color="auto"/>
        <w:right w:val="none" w:sz="0" w:space="0" w:color="auto"/>
      </w:divBdr>
    </w:div>
    <w:div w:id="1817840138">
      <w:bodyDiv w:val="1"/>
      <w:marLeft w:val="0"/>
      <w:marRight w:val="0"/>
      <w:marTop w:val="0"/>
      <w:marBottom w:val="0"/>
      <w:divBdr>
        <w:top w:val="none" w:sz="0" w:space="0" w:color="auto"/>
        <w:left w:val="none" w:sz="0" w:space="0" w:color="auto"/>
        <w:bottom w:val="none" w:sz="0" w:space="0" w:color="auto"/>
        <w:right w:val="none" w:sz="0" w:space="0" w:color="auto"/>
      </w:divBdr>
    </w:div>
    <w:div w:id="194248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A5896-3ABA-4B11-B1EB-6C62110B43E3}">
  <ds:schemaRefs>
    <ds:schemaRef ds:uri="http://schemas.openxmlformats.org/officeDocument/2006/bibliography"/>
  </ds:schemaRefs>
</ds:datastoreItem>
</file>

<file path=customXml/itemProps2.xml><?xml version="1.0" encoding="utf-8"?>
<ds:datastoreItem xmlns:ds="http://schemas.openxmlformats.org/officeDocument/2006/customXml" ds:itemID="{BD7D4BDC-5EB0-4349-8CAF-5CFE8942E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2952</Words>
  <Characters>16832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ARMZ</Company>
  <LinksUpToDate>false</LinksUpToDate>
  <CharactersWithSpaces>19745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arsentieva.a.a</dc:creator>
  <cp:lastModifiedBy>Баренбаум Борис Иосифович</cp:lastModifiedBy>
  <cp:revision>3</cp:revision>
  <cp:lastPrinted>2014-08-14T13:07:00Z</cp:lastPrinted>
  <dcterms:created xsi:type="dcterms:W3CDTF">2014-11-27T13:15:00Z</dcterms:created>
  <dcterms:modified xsi:type="dcterms:W3CDTF">2014-11-27T13:25:00Z</dcterms:modified>
</cp:coreProperties>
</file>